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91DBE" w:rsidRPr="002A469D" w:rsidRDefault="00E91DBE" w:rsidP="00E91DB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D37B9C">
        <w:rPr>
          <w:rFonts w:ascii="Arial" w:hAnsi="Arial" w:cs="Arial"/>
          <w:b/>
          <w:sz w:val="28"/>
          <w:szCs w:val="28"/>
          <w:lang w:val="fr-FR"/>
        </w:rPr>
        <w:t xml:space="preserve">f pour </w:t>
      </w:r>
      <w:r w:rsidRPr="000D7595">
        <w:rPr>
          <w:rFonts w:ascii="Arial" w:hAnsi="Arial" w:cs="Arial"/>
          <w:b/>
          <w:sz w:val="28"/>
          <w:szCs w:val="28"/>
          <w:lang w:val="fr-FR"/>
        </w:rPr>
        <w:t>cahier des charges</w:t>
      </w:r>
      <w:r w:rsidRPr="002A469D">
        <w:rPr>
          <w:rFonts w:ascii="Arial" w:hAnsi="Arial" w:cs="Arial"/>
          <w:b/>
          <w:sz w:val="28"/>
          <w:szCs w:val="28"/>
          <w:lang w:val="fr-FR"/>
        </w:rPr>
        <w:t xml:space="preserve"> - </w:t>
      </w:r>
      <w:r w:rsidRPr="002A469D">
        <w:rPr>
          <w:rFonts w:ascii="Arial" w:hAnsi="Arial" w:cs="Arial"/>
          <w:b/>
          <w:color w:val="0070C0"/>
          <w:sz w:val="28"/>
          <w:szCs w:val="28"/>
          <w:lang w:val="fr-FR"/>
        </w:rPr>
        <w:t>Thermobel S</w:t>
      </w:r>
      <w:r w:rsidR="00E77B5E">
        <w:rPr>
          <w:rFonts w:ascii="Arial" w:hAnsi="Arial" w:cs="Arial"/>
          <w:b/>
          <w:color w:val="0070C0"/>
          <w:sz w:val="28"/>
          <w:szCs w:val="28"/>
          <w:lang w:val="fr-FR"/>
        </w:rPr>
        <w:t xml:space="preserve">topsol </w:t>
      </w:r>
      <w:r w:rsidR="00A7103E">
        <w:rPr>
          <w:rFonts w:ascii="Arial" w:hAnsi="Arial" w:cs="Arial"/>
          <w:b/>
          <w:color w:val="0070C0"/>
          <w:sz w:val="28"/>
          <w:szCs w:val="28"/>
          <w:lang w:val="fr-FR"/>
        </w:rPr>
        <w:t xml:space="preserve">Supersilver </w:t>
      </w:r>
      <w:r w:rsidR="001F2292">
        <w:rPr>
          <w:rFonts w:ascii="Arial" w:hAnsi="Arial" w:cs="Arial"/>
          <w:b/>
          <w:color w:val="0070C0"/>
          <w:sz w:val="28"/>
          <w:szCs w:val="28"/>
          <w:lang w:val="fr-FR"/>
        </w:rPr>
        <w:t>Clear</w:t>
      </w:r>
    </w:p>
    <w:p w:rsidR="00E91DBE" w:rsidRPr="000046BD" w:rsidRDefault="00E91DBE" w:rsidP="00E91DBE">
      <w:pPr>
        <w:pStyle w:val="NoSpacing"/>
        <w:rPr>
          <w:rFonts w:ascii="Arial" w:hAnsi="Arial" w:cs="Arial"/>
          <w:b/>
          <w:color w:val="0070C0"/>
          <w:lang w:val="fr-FR"/>
        </w:rPr>
      </w:pP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Double vitrage antisolaire à haut rendement à isolation thermique renforcée, constitué de deux feuilles de </w:t>
      </w:r>
      <w:proofErr w:type="spellStart"/>
      <w:r w:rsidRPr="000046BD">
        <w:rPr>
          <w:rFonts w:ascii="Arial" w:hAnsi="Arial" w:cs="Arial"/>
          <w:lang w:val="fr-FR"/>
        </w:rPr>
        <w:t>float</w:t>
      </w:r>
      <w:proofErr w:type="spellEnd"/>
      <w:r w:rsidRPr="000046BD">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extérieur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w:t>
      </w:r>
      <w:r w:rsidR="00EA77DE">
        <w:rPr>
          <w:rFonts w:ascii="Arial" w:hAnsi="Arial" w:cs="Arial"/>
          <w:lang w:val="fr-FR"/>
        </w:rPr>
        <w:t xml:space="preserve">clair </w:t>
      </w:r>
      <w:r w:rsidRPr="000046BD">
        <w:rPr>
          <w:rFonts w:ascii="Arial" w:hAnsi="Arial" w:cs="Arial"/>
          <w:lang w:val="fr-FR"/>
        </w:rPr>
        <w:t xml:space="preserve">d’une épaisseur minimale de 6 mm, et qui, en position 2, est pourvu d’une fine couche d’oxydes métalliques antisolaires, déposée au moyen du procédé pyrolytique du dépôt chimique en phase vapeur (CVD). Comme ce procédé a lieu en ligne sur le verre chaud, la couche obtenue est dure et durable. </w:t>
      </w:r>
    </w:p>
    <w:p w:rsidR="00E91DBE" w:rsidRPr="000046BD" w:rsidRDefault="00E91DBE" w:rsidP="00E91DBE">
      <w:pPr>
        <w:pStyle w:val="NoSpacing"/>
        <w:rPr>
          <w:rFonts w:ascii="Arial" w:hAnsi="Arial" w:cs="Arial"/>
          <w:lang w:val="fr-FR"/>
        </w:rPr>
      </w:pPr>
      <w:r w:rsidRPr="000046BD">
        <w:rPr>
          <w:rFonts w:ascii="Arial" w:hAnsi="Arial" w:cs="Arial"/>
          <w:lang w:val="fr-FR"/>
        </w:rPr>
        <w:t>L’interstice entre les feuilles est rempli d’un mélange gazeux thermiquement isolant et plus lourd que l’air.</w:t>
      </w:r>
      <w:r w:rsidR="002E238C">
        <w:rPr>
          <w:rFonts w:ascii="Arial" w:hAnsi="Arial" w:cs="Arial"/>
          <w:lang w:val="fr-FR"/>
        </w:rPr>
        <w:t xml:space="preserve"> </w:t>
      </w:r>
    </w:p>
    <w:p w:rsidR="00E91DBE" w:rsidRDefault="00E91DBE" w:rsidP="00E91DBE">
      <w:pPr>
        <w:pStyle w:val="NoSpacing"/>
        <w:rPr>
          <w:rFonts w:ascii="Arial" w:hAnsi="Arial" w:cs="Arial"/>
          <w:lang w:val="fr-FR"/>
        </w:rPr>
      </w:pPr>
      <w:r w:rsidRPr="000046BD">
        <w:rPr>
          <w:rFonts w:ascii="Arial" w:hAnsi="Arial" w:cs="Arial"/>
          <w:lang w:val="fr-FR"/>
        </w:rPr>
        <w:t xml:space="preserve">Le verre intérieur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clair d’une épaisseur minimale de 4 mm et qui, en position 3, est pourvu d’une fine couche de métal noble, déposée au moyen du procédé de la pulvérisation cathodique sous vide.</w:t>
      </w:r>
    </w:p>
    <w:p w:rsidR="00A7103E" w:rsidRDefault="00A7103E" w:rsidP="00E91DBE">
      <w:pPr>
        <w:pStyle w:val="NoSpacing"/>
        <w:rPr>
          <w:rFonts w:ascii="Arial" w:hAnsi="Arial" w:cs="Arial"/>
          <w:lang w:val="fr-FR"/>
        </w:rPr>
      </w:pPr>
    </w:p>
    <w:p w:rsidR="00A0174D" w:rsidRDefault="00E91DBE" w:rsidP="00A0174D">
      <w:pPr>
        <w:spacing w:line="240" w:lineRule="auto"/>
        <w:jc w:val="both"/>
        <w:rPr>
          <w:rFonts w:ascii="Arial" w:hAnsi="Arial" w:cs="Arial"/>
          <w:b/>
          <w:color w:val="0070C0"/>
          <w:sz w:val="24"/>
          <w:szCs w:val="24"/>
          <w:lang w:val="fr-FR"/>
        </w:rPr>
      </w:pPr>
      <w:r w:rsidRPr="00943A07">
        <w:rPr>
          <w:rFonts w:ascii="Arial" w:hAnsi="Arial" w:cs="Arial"/>
          <w:b/>
          <w:color w:val="0070C0"/>
          <w:sz w:val="24"/>
          <w:szCs w:val="24"/>
          <w:lang w:val="fr-FR"/>
        </w:rPr>
        <w:t xml:space="preserve">Caractéristiques de Thermobel </w:t>
      </w:r>
      <w:r w:rsidR="0044785F">
        <w:rPr>
          <w:rFonts w:ascii="Arial" w:hAnsi="Arial" w:cs="Arial"/>
          <w:b/>
          <w:color w:val="0070C0"/>
          <w:sz w:val="24"/>
          <w:szCs w:val="24"/>
          <w:lang w:val="fr-FR"/>
        </w:rPr>
        <w:t xml:space="preserve">Stopsol </w:t>
      </w:r>
      <w:r w:rsidR="00DE430E">
        <w:rPr>
          <w:rFonts w:ascii="Arial" w:hAnsi="Arial" w:cs="Arial"/>
          <w:b/>
          <w:color w:val="0070C0"/>
          <w:sz w:val="24"/>
          <w:szCs w:val="24"/>
          <w:lang w:val="fr-FR"/>
        </w:rPr>
        <w:t xml:space="preserve">Supersilver </w:t>
      </w:r>
      <w:r w:rsidR="00A0174D">
        <w:rPr>
          <w:rFonts w:ascii="Arial" w:hAnsi="Arial" w:cs="Arial"/>
          <w:b/>
          <w:color w:val="0070C0"/>
          <w:sz w:val="24"/>
          <w:szCs w:val="24"/>
          <w:lang w:val="fr-FR"/>
        </w:rPr>
        <w:t>Clear</w:t>
      </w:r>
    </w:p>
    <w:p w:rsidR="00E91DBE" w:rsidRPr="002E238C" w:rsidRDefault="00E91DBE" w:rsidP="00A0174D">
      <w:pPr>
        <w:spacing w:line="240" w:lineRule="auto"/>
        <w:jc w:val="both"/>
        <w:rPr>
          <w:rFonts w:ascii="Arial" w:hAnsi="Arial" w:cs="Arial"/>
          <w:lang w:val="fr-FR"/>
        </w:rPr>
      </w:pPr>
      <w:r w:rsidRPr="002E238C">
        <w:rPr>
          <w:rFonts w:ascii="Arial" w:hAnsi="Arial" w:cs="Arial"/>
          <w:color w:val="000000" w:themeColor="text1"/>
          <w:lang w:val="fr-FR"/>
        </w:rPr>
        <w:t>Les principales propriétés optiques et thermiques pour une composition</w:t>
      </w:r>
      <w:r w:rsidRPr="002E238C">
        <w:rPr>
          <w:rFonts w:ascii="Arial" w:hAnsi="Arial" w:cs="Arial"/>
          <w:lang w:val="fr-FR"/>
        </w:rPr>
        <w:t xml:space="preserve"> 6 mm S</w:t>
      </w:r>
      <w:r w:rsidR="00E77B5E">
        <w:rPr>
          <w:rFonts w:ascii="Arial" w:hAnsi="Arial" w:cs="Arial"/>
          <w:lang w:val="fr-FR"/>
        </w:rPr>
        <w:t xml:space="preserve">topsol </w:t>
      </w:r>
      <w:r w:rsidR="00DE430E">
        <w:rPr>
          <w:rFonts w:ascii="Arial" w:hAnsi="Arial" w:cs="Arial"/>
          <w:lang w:val="fr-FR"/>
        </w:rPr>
        <w:t xml:space="preserve">Supersilver </w:t>
      </w:r>
      <w:r w:rsidR="00A0174D">
        <w:rPr>
          <w:rFonts w:ascii="Arial" w:hAnsi="Arial" w:cs="Arial"/>
          <w:lang w:val="fr-FR"/>
        </w:rPr>
        <w:t>Clear</w:t>
      </w:r>
      <w:r w:rsidRPr="002E238C">
        <w:rPr>
          <w:rFonts w:ascii="Arial" w:hAnsi="Arial" w:cs="Arial"/>
          <w:lang w:val="fr-FR"/>
        </w:rPr>
        <w:t xml:space="preserve"> pos.2 - argon 90% 15 mm  - </w:t>
      </w:r>
      <w:r w:rsidR="0044785F" w:rsidRPr="0044785F">
        <w:rPr>
          <w:rFonts w:ascii="Arial" w:hAnsi="Arial" w:cs="Arial"/>
          <w:lang w:val="fr-FR"/>
        </w:rPr>
        <w:t xml:space="preserve">4 mm iplus Advanced 1.0 on </w:t>
      </w:r>
      <w:proofErr w:type="spellStart"/>
      <w:r w:rsidR="0044785F" w:rsidRPr="0044785F">
        <w:rPr>
          <w:rFonts w:ascii="Arial" w:hAnsi="Arial" w:cs="Arial"/>
          <w:lang w:val="fr-FR"/>
        </w:rPr>
        <w:t>Clearlite</w:t>
      </w:r>
      <w:proofErr w:type="spellEnd"/>
      <w:r w:rsidR="0044785F" w:rsidRPr="0044785F">
        <w:rPr>
          <w:rFonts w:ascii="Arial" w:hAnsi="Arial" w:cs="Arial"/>
          <w:lang w:val="fr-FR"/>
        </w:rPr>
        <w:t xml:space="preserve"> pos.3 </w:t>
      </w:r>
      <w:r w:rsidRPr="002E238C">
        <w:rPr>
          <w:rFonts w:ascii="Arial" w:hAnsi="Arial" w:cs="Arial"/>
          <w:lang w:val="fr-FR"/>
        </w:rPr>
        <w:t>sont :</w:t>
      </w:r>
    </w:p>
    <w:p w:rsidR="00E91DBE" w:rsidRPr="002E238C" w:rsidRDefault="00E91DBE" w:rsidP="00E91DBE">
      <w:pPr>
        <w:pStyle w:val="NoSpacing"/>
        <w:rPr>
          <w:rFonts w:ascii="Arial" w:hAnsi="Arial" w:cs="Arial"/>
          <w:lang w:val="fr-FR"/>
        </w:rPr>
      </w:pP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Transmission lumineuse - TL :  </w:t>
      </w:r>
      <w:r w:rsidR="001406FC">
        <w:rPr>
          <w:rFonts w:ascii="Arial" w:hAnsi="Arial" w:cs="Arial"/>
          <w:lang w:val="fr-FR"/>
        </w:rPr>
        <w:t>54</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Réflexion lumineuse -  RL : </w:t>
      </w:r>
      <w:r w:rsidR="001406FC">
        <w:rPr>
          <w:rFonts w:ascii="Arial" w:hAnsi="Arial" w:cs="Arial"/>
          <w:lang w:val="fr-FR"/>
        </w:rPr>
        <w:t>37</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Facteur solaire  -  FS  : </w:t>
      </w:r>
      <w:r w:rsidR="001406FC">
        <w:rPr>
          <w:rFonts w:ascii="Arial" w:hAnsi="Arial" w:cs="Arial"/>
          <w:lang w:val="fr-FR"/>
        </w:rPr>
        <w:t>40</w:t>
      </w:r>
      <w:r w:rsidRPr="002E238C">
        <w:rPr>
          <w:rFonts w:ascii="Arial" w:hAnsi="Arial" w:cs="Arial"/>
          <w:lang w:val="fr-FR"/>
        </w:rPr>
        <w:t xml:space="preserve"> % selon ISO 9050 et </w:t>
      </w:r>
      <w:r w:rsidR="001406FC">
        <w:rPr>
          <w:rFonts w:ascii="Arial" w:hAnsi="Arial" w:cs="Arial"/>
          <w:lang w:val="fr-FR"/>
        </w:rPr>
        <w:t>42</w:t>
      </w:r>
      <w:r w:rsidRPr="002E238C">
        <w:rPr>
          <w:rFonts w:ascii="Arial" w:hAnsi="Arial" w:cs="Arial"/>
          <w:lang w:val="fr-FR"/>
        </w:rPr>
        <w:t xml:space="preserve"> % selon NBN EN 410</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Coefficient </w:t>
      </w:r>
      <w:proofErr w:type="spellStart"/>
      <w:r w:rsidRPr="002E238C">
        <w:rPr>
          <w:rFonts w:ascii="Arial" w:hAnsi="Arial" w:cs="Arial"/>
          <w:lang w:val="fr-FR"/>
        </w:rPr>
        <w:t>U</w:t>
      </w:r>
      <w:r w:rsidRPr="002E238C">
        <w:rPr>
          <w:rFonts w:ascii="Arial" w:hAnsi="Arial" w:cs="Arial"/>
          <w:vertAlign w:val="subscript"/>
          <w:lang w:val="fr-FR"/>
        </w:rPr>
        <w:t>g</w:t>
      </w:r>
      <w:proofErr w:type="spellEnd"/>
      <w:r w:rsidRPr="002E238C">
        <w:rPr>
          <w:rFonts w:ascii="Arial" w:hAnsi="Arial" w:cs="Arial"/>
          <w:lang w:val="fr-FR"/>
        </w:rPr>
        <w:t xml:space="preserve"> : 1,</w:t>
      </w:r>
      <w:r w:rsidR="00D07249">
        <w:rPr>
          <w:rFonts w:ascii="Arial" w:hAnsi="Arial" w:cs="Arial"/>
          <w:lang w:val="fr-FR"/>
        </w:rPr>
        <w:t>0</w:t>
      </w:r>
      <w:r w:rsidRPr="002E238C">
        <w:rPr>
          <w:rFonts w:ascii="Arial" w:hAnsi="Arial" w:cs="Arial"/>
          <w:lang w:val="fr-FR"/>
        </w:rPr>
        <w:t xml:space="preserve"> W/m²K selon la norme NBN EN 673.</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Couleur reflétée : </w:t>
      </w:r>
      <w:r w:rsidR="00A0174D">
        <w:rPr>
          <w:rFonts w:ascii="Arial" w:hAnsi="Arial" w:cs="Arial"/>
          <w:lang w:val="fr-FR"/>
        </w:rPr>
        <w:t>Neutre</w:t>
      </w:r>
    </w:p>
    <w:p w:rsidR="000265F4" w:rsidRPr="00A439CE" w:rsidRDefault="00E91DBE" w:rsidP="005D5FE9">
      <w:pPr>
        <w:pStyle w:val="NoSpacing"/>
        <w:rPr>
          <w:rFonts w:ascii="Arial" w:hAnsi="Arial" w:cs="Arial"/>
          <w:sz w:val="20"/>
          <w:szCs w:val="20"/>
          <w:lang w:val="fr-BE"/>
        </w:rPr>
      </w:pPr>
      <w:r w:rsidRPr="002E238C">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p w:rsidR="005D5FE9" w:rsidRPr="00A439CE" w:rsidRDefault="005D5FE9" w:rsidP="005D5FE9">
      <w:pPr>
        <w:pStyle w:val="NoSpacing"/>
        <w:rPr>
          <w:rFonts w:ascii="Arial" w:hAnsi="Arial" w:cs="Arial"/>
          <w:sz w:val="20"/>
          <w:szCs w:val="20"/>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E91DB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B83704" w:rsidRPr="000046BD" w:rsidRDefault="00B83704" w:rsidP="00D23D81">
            <w:pPr>
              <w:rPr>
                <w:rFonts w:ascii="Arial" w:hAnsi="Arial" w:cs="Arial"/>
                <w:b/>
                <w:color w:val="0070C0"/>
              </w:rPr>
            </w:pPr>
          </w:p>
          <w:p w:rsidR="000046BD" w:rsidRPr="000046BD" w:rsidRDefault="000046BD" w:rsidP="00D23D81">
            <w:pPr>
              <w:rPr>
                <w:rFonts w:ascii="Arial" w:hAnsi="Arial" w:cs="Arial"/>
                <w:b/>
                <w:color w:val="0070C0"/>
              </w:rPr>
            </w:pPr>
          </w:p>
          <w:p w:rsidR="00B83704" w:rsidRPr="000046BD" w:rsidRDefault="000046BD" w:rsidP="00D23D81">
            <w:pPr>
              <w:rPr>
                <w:rFonts w:ascii="Arial" w:hAnsi="Arial" w:cs="Arial"/>
              </w:rPr>
            </w:pPr>
            <w:r w:rsidRPr="000046BD">
              <w:rPr>
                <w:rFonts w:ascii="Arial" w:hAnsi="Arial" w:cs="Arial"/>
              </w:rPr>
              <w:t xml:space="preserve">Le Thermobel </w:t>
            </w:r>
            <w:r w:rsidR="00D3082F" w:rsidRPr="00D3082F">
              <w:rPr>
                <w:rFonts w:ascii="Arial" w:hAnsi="Arial" w:cs="Arial"/>
              </w:rPr>
              <w:t xml:space="preserve">Stopsol </w:t>
            </w:r>
            <w:r w:rsidR="00442DB9">
              <w:rPr>
                <w:rFonts w:ascii="Arial" w:hAnsi="Arial" w:cs="Arial"/>
              </w:rPr>
              <w:t xml:space="preserve">Supersilver </w:t>
            </w:r>
            <w:bookmarkStart w:id="0" w:name="_GoBack"/>
            <w:bookmarkEnd w:id="0"/>
            <w:r w:rsidR="001F2292">
              <w:rPr>
                <w:rFonts w:ascii="Arial" w:hAnsi="Arial" w:cs="Arial"/>
              </w:rPr>
              <w:t>Clear</w:t>
            </w:r>
            <w:r w:rsidR="00D3082F" w:rsidRPr="00D3082F">
              <w:rPr>
                <w:rFonts w:ascii="Arial" w:hAnsi="Arial" w:cs="Arial"/>
              </w:rPr>
              <w:t xml:space="preserve"> </w:t>
            </w:r>
            <w:proofErr w:type="spellStart"/>
            <w:r w:rsidRPr="000046BD">
              <w:rPr>
                <w:rFonts w:ascii="Arial" w:hAnsi="Arial" w:cs="Arial"/>
              </w:rPr>
              <w:t>est</w:t>
            </w:r>
            <w:proofErr w:type="spellEnd"/>
            <w:r w:rsidRPr="000046BD">
              <w:rPr>
                <w:rFonts w:ascii="Arial" w:hAnsi="Arial" w:cs="Arial"/>
              </w:rPr>
              <w:t xml:space="preserve"> </w:t>
            </w:r>
            <w:proofErr w:type="spellStart"/>
            <w:r w:rsidRPr="000046BD">
              <w:rPr>
                <w:rFonts w:ascii="Arial" w:hAnsi="Arial" w:cs="Arial"/>
              </w:rPr>
              <w:t>certifié</w:t>
            </w:r>
            <w:proofErr w:type="spellEnd"/>
            <w:r w:rsidRPr="000046BD">
              <w:rPr>
                <w:rFonts w:ascii="Arial" w:hAnsi="Arial" w:cs="Arial"/>
              </w:rPr>
              <w:t xml:space="preserve"> </w:t>
            </w:r>
            <w:proofErr w:type="spellStart"/>
            <w:r w:rsidRPr="000046BD">
              <w:rPr>
                <w:rFonts w:ascii="Arial" w:hAnsi="Arial" w:cs="Arial"/>
              </w:rPr>
              <w:t>CradletoCradle</w:t>
            </w:r>
            <w:proofErr w:type="spellEnd"/>
            <w:r w:rsidRPr="000046BD">
              <w:rPr>
                <w:rFonts w:ascii="Arial" w:hAnsi="Arial" w:cs="Arial"/>
              </w:rPr>
              <w:t xml:space="preserve"> </w:t>
            </w:r>
            <w:proofErr w:type="spellStart"/>
            <w:r w:rsidRPr="000046BD">
              <w:rPr>
                <w:rFonts w:ascii="Arial" w:hAnsi="Arial" w:cs="Arial"/>
              </w:rPr>
              <w:t>Certified</w:t>
            </w:r>
            <w:proofErr w:type="spellEnd"/>
            <w:r w:rsidRPr="000046BD">
              <w:rPr>
                <w:rFonts w:ascii="Arial" w:hAnsi="Arial" w:cs="Arial"/>
              </w:rPr>
              <w:t xml:space="preserve">™ </w:t>
            </w:r>
            <w:proofErr w:type="spellStart"/>
            <w:r w:rsidRPr="000046BD">
              <w:rPr>
                <w:rFonts w:ascii="Arial" w:hAnsi="Arial" w:cs="Arial"/>
              </w:rPr>
              <w:t>Bronze</w:t>
            </w:r>
            <w:proofErr w:type="spellEnd"/>
          </w:p>
          <w:p w:rsidR="00B83704" w:rsidRPr="000046BD" w:rsidRDefault="00B83704" w:rsidP="00D23D81">
            <w:pPr>
              <w:rPr>
                <w:rFonts w:ascii="Arial" w:hAnsi="Arial" w:cs="Arial"/>
                <w:b/>
                <w:color w:val="0070C0"/>
              </w:rPr>
            </w:pPr>
          </w:p>
          <w:p w:rsidR="00A10681" w:rsidRPr="00A439CE" w:rsidRDefault="00A10681" w:rsidP="00286CD7">
            <w:pPr>
              <w:rPr>
                <w:rFonts w:ascii="Arial" w:hAnsi="Arial" w:cs="Arial"/>
              </w:rPr>
            </w:pPr>
          </w:p>
          <w:p w:rsidR="00A10681" w:rsidRPr="00A439CE" w:rsidRDefault="00A10681" w:rsidP="00286CD7">
            <w:pPr>
              <w:rPr>
                <w:rFonts w:ascii="Arial" w:hAnsi="Arial" w:cs="Arial"/>
              </w:rPr>
            </w:pPr>
          </w:p>
        </w:tc>
      </w:tr>
    </w:tbl>
    <w:p w:rsidR="00D23D81" w:rsidRPr="00A439CE" w:rsidRDefault="00D23D81" w:rsidP="00D23D81">
      <w:pPr>
        <w:spacing w:after="0"/>
        <w:rPr>
          <w:rFonts w:ascii="Arial" w:hAnsi="Arial" w:cs="Arial"/>
          <w:sz w:val="17"/>
          <w:szCs w:val="17"/>
        </w:rPr>
      </w:pPr>
    </w:p>
    <w:sectPr w:rsidR="00D23D81" w:rsidRPr="00A439C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7DA" w:rsidRDefault="008307DA" w:rsidP="008F0868">
      <w:pPr>
        <w:spacing w:after="0" w:line="240" w:lineRule="auto"/>
      </w:pPr>
      <w:r>
        <w:separator/>
      </w:r>
    </w:p>
  </w:endnote>
  <w:endnote w:type="continuationSeparator" w:id="0">
    <w:p w:rsidR="008307DA" w:rsidRDefault="008307DA"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7DA" w:rsidRDefault="008307DA" w:rsidP="008F0868">
      <w:pPr>
        <w:spacing w:after="0" w:line="240" w:lineRule="auto"/>
      </w:pPr>
      <w:r>
        <w:separator/>
      </w:r>
    </w:p>
  </w:footnote>
  <w:footnote w:type="continuationSeparator" w:id="0">
    <w:p w:rsidR="008307DA" w:rsidRDefault="008307DA"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46BD"/>
    <w:rsid w:val="000265F4"/>
    <w:rsid w:val="000A2F42"/>
    <w:rsid w:val="000B1A47"/>
    <w:rsid w:val="000B6D84"/>
    <w:rsid w:val="000C18DD"/>
    <w:rsid w:val="0012768D"/>
    <w:rsid w:val="001406FC"/>
    <w:rsid w:val="001F2292"/>
    <w:rsid w:val="00203FFB"/>
    <w:rsid w:val="0028172F"/>
    <w:rsid w:val="00286CD7"/>
    <w:rsid w:val="002B360C"/>
    <w:rsid w:val="002E238C"/>
    <w:rsid w:val="002E50D9"/>
    <w:rsid w:val="00395E4D"/>
    <w:rsid w:val="003A7257"/>
    <w:rsid w:val="003E1D88"/>
    <w:rsid w:val="00405E0B"/>
    <w:rsid w:val="004249B9"/>
    <w:rsid w:val="004326B5"/>
    <w:rsid w:val="00442DB9"/>
    <w:rsid w:val="0044785F"/>
    <w:rsid w:val="004663F9"/>
    <w:rsid w:val="005028F1"/>
    <w:rsid w:val="005555B3"/>
    <w:rsid w:val="00593DDC"/>
    <w:rsid w:val="005C7ED1"/>
    <w:rsid w:val="005D1C4A"/>
    <w:rsid w:val="005D5FE9"/>
    <w:rsid w:val="00645840"/>
    <w:rsid w:val="00697DC3"/>
    <w:rsid w:val="007D5AF9"/>
    <w:rsid w:val="007F5884"/>
    <w:rsid w:val="008307DA"/>
    <w:rsid w:val="00833B42"/>
    <w:rsid w:val="008A1AC4"/>
    <w:rsid w:val="008B090C"/>
    <w:rsid w:val="008F0868"/>
    <w:rsid w:val="00920D05"/>
    <w:rsid w:val="00972D13"/>
    <w:rsid w:val="00986555"/>
    <w:rsid w:val="009C5BDB"/>
    <w:rsid w:val="00A0174D"/>
    <w:rsid w:val="00A10681"/>
    <w:rsid w:val="00A36472"/>
    <w:rsid w:val="00A439CE"/>
    <w:rsid w:val="00A60A3C"/>
    <w:rsid w:val="00A7103E"/>
    <w:rsid w:val="00AD2F0D"/>
    <w:rsid w:val="00AD5300"/>
    <w:rsid w:val="00B431EB"/>
    <w:rsid w:val="00B83704"/>
    <w:rsid w:val="00BE20B5"/>
    <w:rsid w:val="00C16DA5"/>
    <w:rsid w:val="00C27B4F"/>
    <w:rsid w:val="00C45557"/>
    <w:rsid w:val="00C90D51"/>
    <w:rsid w:val="00CA73E0"/>
    <w:rsid w:val="00D07249"/>
    <w:rsid w:val="00D23D81"/>
    <w:rsid w:val="00D3082F"/>
    <w:rsid w:val="00D35745"/>
    <w:rsid w:val="00D37B9C"/>
    <w:rsid w:val="00D51F03"/>
    <w:rsid w:val="00DE430E"/>
    <w:rsid w:val="00E02E5F"/>
    <w:rsid w:val="00E173A0"/>
    <w:rsid w:val="00E50F9C"/>
    <w:rsid w:val="00E54302"/>
    <w:rsid w:val="00E77B5E"/>
    <w:rsid w:val="00E91DBE"/>
    <w:rsid w:val="00E95195"/>
    <w:rsid w:val="00EA77DE"/>
    <w:rsid w:val="00F1609A"/>
    <w:rsid w:val="00F33208"/>
    <w:rsid w:val="00F4609C"/>
    <w:rsid w:val="00F75CEE"/>
    <w:rsid w:val="00F82E1B"/>
    <w:rsid w:val="00FA259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333</Words>
  <Characters>1837</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42</cp:revision>
  <cp:lastPrinted>2016-09-09T06:55:00Z</cp:lastPrinted>
  <dcterms:created xsi:type="dcterms:W3CDTF">2016-09-23T08:32:00Z</dcterms:created>
  <dcterms:modified xsi:type="dcterms:W3CDTF">2017-05-11T15:09:00Z</dcterms:modified>
</cp:coreProperties>
</file>