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9C5BDB" w:rsidRPr="003F2AA5" w:rsidRDefault="00A21E48" w:rsidP="00EB22A5">
      <w:pPr>
        <w:pStyle w:val="NoSpacing"/>
        <w:rPr>
          <w:rFonts w:ascii="Arial" w:hAnsi="Arial" w:cs="Arial"/>
          <w:b/>
          <w:color w:val="0070C0"/>
          <w:sz w:val="28"/>
          <w:szCs w:val="28"/>
          <w:lang w:val="fr-BE"/>
        </w:rPr>
      </w:pPr>
      <w:r w:rsidRPr="003F2AA5">
        <w:rPr>
          <w:rFonts w:ascii="Arial" w:hAnsi="Arial" w:cs="Arial"/>
          <w:b/>
          <w:sz w:val="28"/>
          <w:szCs w:val="28"/>
          <w:lang w:val="fr-BE"/>
        </w:rPr>
        <w:t>Descriptif pour cahier des charges</w:t>
      </w:r>
      <w:r w:rsidR="00EB22A5" w:rsidRPr="003F2AA5">
        <w:rPr>
          <w:rFonts w:ascii="Arial" w:hAnsi="Arial" w:cs="Arial"/>
          <w:b/>
          <w:sz w:val="28"/>
          <w:szCs w:val="28"/>
          <w:lang w:val="fr-BE"/>
        </w:rPr>
        <w:t xml:space="preserve"> - </w:t>
      </w:r>
      <w:r w:rsidR="00EB22A5" w:rsidRPr="003F2AA5">
        <w:rPr>
          <w:rFonts w:ascii="Arial" w:hAnsi="Arial" w:cs="Arial"/>
          <w:b/>
          <w:color w:val="0070C0"/>
          <w:sz w:val="28"/>
          <w:szCs w:val="28"/>
          <w:lang w:val="fr-BE"/>
        </w:rPr>
        <w:t>Thermobel Stopray Vision-72</w:t>
      </w:r>
    </w:p>
    <w:p w:rsidR="00EB22A5" w:rsidRPr="003F2AA5"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 xml:space="preserve">Le verre intérieur est constitué d’un </w:t>
      </w:r>
      <w:proofErr w:type="spellStart"/>
      <w:r w:rsidRPr="009C0B77">
        <w:rPr>
          <w:rFonts w:ascii="Arial" w:hAnsi="Arial" w:cs="Arial"/>
          <w:lang w:val="fr-BE"/>
        </w:rPr>
        <w:t>float</w:t>
      </w:r>
      <w:proofErr w:type="spellEnd"/>
      <w:r w:rsidRPr="009C0B77">
        <w:rPr>
          <w:rFonts w:ascii="Arial" w:hAnsi="Arial" w:cs="Arial"/>
          <w:lang w:val="fr-BE"/>
        </w:rPr>
        <w:t xml:space="preserve"> clair d’une épaisseur minimale de 4 </w:t>
      </w:r>
      <w:proofErr w:type="spellStart"/>
      <w:r w:rsidRPr="009C0B77">
        <w:rPr>
          <w:rFonts w:ascii="Arial" w:hAnsi="Arial" w:cs="Arial"/>
          <w:lang w:val="fr-BE"/>
        </w:rPr>
        <w:t>mm.</w:t>
      </w:r>
      <w:proofErr w:type="spellEnd"/>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Stopray Vision-72</w:t>
      </w:r>
    </w:p>
    <w:p w:rsidR="003D0813" w:rsidRPr="009C0B77" w:rsidRDefault="003D0813" w:rsidP="003D0813">
      <w:pPr>
        <w:spacing w:after="200"/>
        <w:jc w:val="both"/>
        <w:rPr>
          <w:rFonts w:ascii="Arial" w:hAnsi="Arial" w:cs="Arial"/>
          <w:lang w:val="fr-BE"/>
        </w:rPr>
      </w:pPr>
      <w:r w:rsidRPr="009C0B77">
        <w:rPr>
          <w:rFonts w:ascii="Arial" w:hAnsi="Arial" w:cs="Arial"/>
          <w:lang w:val="fr-BE"/>
        </w:rPr>
        <w:t xml:space="preserve">Les principales caractéristiques lumineuses et énergétiques pour une composition 6mm Stopray Vision-72  </w:t>
      </w:r>
      <w:r w:rsidR="003F2AA5">
        <w:rPr>
          <w:rFonts w:ascii="Arial" w:hAnsi="Arial" w:cs="Arial"/>
          <w:lang w:val="fr-BE"/>
        </w:rPr>
        <w:t xml:space="preserve">pos.2 </w:t>
      </w:r>
      <w:bookmarkStart w:id="0" w:name="_GoBack"/>
      <w:bookmarkEnd w:id="0"/>
      <w:r w:rsidRPr="009C0B77">
        <w:rPr>
          <w:rFonts w:ascii="Arial" w:hAnsi="Arial" w:cs="Arial"/>
          <w:lang w:val="fr-BE"/>
        </w:rPr>
        <w:t xml:space="preserve">- 15mm avec un remplissage à l’Argon 90% - 4mm Planibel </w:t>
      </w:r>
      <w:proofErr w:type="spellStart"/>
      <w:r w:rsidRPr="009C0B77">
        <w:rPr>
          <w:rFonts w:ascii="Arial" w:hAnsi="Arial" w:cs="Arial"/>
          <w:lang w:val="fr-BE"/>
        </w:rPr>
        <w:t>Clearlite</w:t>
      </w:r>
      <w:proofErr w:type="spellEnd"/>
      <w:r w:rsidRPr="009C0B77">
        <w:rPr>
          <w:rFonts w:ascii="Arial" w:hAnsi="Arial" w:cs="Arial"/>
          <w:lang w:val="fr-BE"/>
        </w:rPr>
        <w:t xml:space="preserv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7</w:t>
      </w:r>
      <w:r w:rsidR="008F40D1" w:rsidRPr="009C0B77">
        <w:rPr>
          <w:rFonts w:ascii="Arial" w:hAnsi="Arial" w:cs="Arial"/>
          <w:lang w:val="nl-NL"/>
        </w:rPr>
        <w:t>2</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1</w:t>
      </w:r>
      <w:r w:rsidR="008F40D1" w:rsidRPr="009C0B77">
        <w:rPr>
          <w:rFonts w:ascii="Arial" w:hAnsi="Arial" w:cs="Arial"/>
          <w:lang w:val="nl-NL"/>
        </w:rPr>
        <w:t>3</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Facteur solaire - FS : 36 % selon ISO 9050 et 38%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1,0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 xml:space="preserve">L'étanchéité de ce vitrage est garanti 10 ans suivant les conditions renseignées dans les documents du fabricant.  </w:t>
      </w:r>
    </w:p>
    <w:p w:rsidR="003D0813" w:rsidRPr="009C0B77" w:rsidRDefault="003D0813" w:rsidP="003D0813">
      <w:pPr>
        <w:spacing w:after="200"/>
        <w:jc w:val="both"/>
        <w:rPr>
          <w:rFonts w:ascii="Arial" w:hAnsi="Arial" w:cs="Arial"/>
          <w:lang w:val="fr-BE"/>
        </w:rPr>
      </w:pPr>
      <w:r w:rsidRPr="009C0B77">
        <w:rPr>
          <w:rFonts w:ascii="Arial" w:hAnsi="Arial" w:cs="Arial"/>
          <w:lang w:val="fr-BE"/>
        </w:rPr>
        <w:t xml:space="preserve">Le double vitrage doit avoir un marquage CE et une certification BENOR pour prouver la conformité avec la norme NBN EN 1279-5. Le choix du type de vitrage de sécurité est conforme la NBN S23-002. </w:t>
      </w:r>
    </w:p>
    <w:p w:rsidR="003D0813" w:rsidRPr="009C0B77" w:rsidRDefault="003D0813" w:rsidP="003D0813">
      <w:pPr>
        <w:spacing w:after="200"/>
        <w:jc w:val="both"/>
        <w:rPr>
          <w:rFonts w:ascii="Arial" w:hAnsi="Arial" w:cs="Arial"/>
          <w:lang w:val="fr-BE"/>
        </w:rPr>
      </w:pPr>
      <w:r w:rsidRPr="009C0B77">
        <w:rPr>
          <w:rFonts w:ascii="Arial" w:hAnsi="Arial" w:cs="Arial"/>
          <w:lang w:val="fr-BE"/>
        </w:rPr>
        <w:t>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8F40D1" w:rsidRDefault="0076010F" w:rsidP="007F5884">
            <w:pPr>
              <w:rPr>
                <w:rFonts w:ascii="Arial" w:hAnsi="Arial" w:cs="Arial"/>
                <w:sz w:val="24"/>
                <w:szCs w:val="24"/>
                <w:lang w:val="en-US"/>
              </w:rPr>
            </w:pPr>
            <w:r w:rsidRPr="008F40D1">
              <w:rPr>
                <w:rFonts w:ascii="Arial" w:hAnsi="Arial" w:cs="Arial"/>
                <w:sz w:val="24"/>
                <w:szCs w:val="24"/>
                <w:lang w:val="en-US"/>
              </w:rPr>
              <w:t xml:space="preserve">Thermobel </w:t>
            </w:r>
            <w:r w:rsidR="008B090C" w:rsidRPr="008F40D1">
              <w:rPr>
                <w:rFonts w:ascii="Arial" w:hAnsi="Arial" w:cs="Arial"/>
                <w:sz w:val="24"/>
                <w:szCs w:val="24"/>
                <w:lang w:val="en-US"/>
              </w:rPr>
              <w:t>Stopray Vision-</w:t>
            </w:r>
            <w:r w:rsidR="007F5884" w:rsidRPr="008F40D1">
              <w:rPr>
                <w:rFonts w:ascii="Arial" w:hAnsi="Arial" w:cs="Arial"/>
                <w:sz w:val="24"/>
                <w:szCs w:val="24"/>
                <w:lang w:val="en-US"/>
              </w:rPr>
              <w:t>72</w:t>
            </w:r>
            <w:r w:rsidR="008B090C" w:rsidRPr="008F40D1">
              <w:rPr>
                <w:rFonts w:ascii="Arial" w:hAnsi="Arial" w:cs="Arial"/>
                <w:sz w:val="24"/>
                <w:szCs w:val="24"/>
                <w:lang w:val="en-US"/>
              </w:rPr>
              <w:t xml:space="preserve"> </w:t>
            </w:r>
            <w:proofErr w:type="spellStart"/>
            <w:r w:rsidR="00D969D0" w:rsidRPr="00D969D0">
              <w:rPr>
                <w:rFonts w:ascii="Arial" w:hAnsi="Arial" w:cs="Arial"/>
                <w:sz w:val="24"/>
                <w:szCs w:val="24"/>
                <w:lang w:val="en-US"/>
              </w:rPr>
              <w:t>est</w:t>
            </w:r>
            <w:proofErr w:type="spellEnd"/>
            <w:r w:rsidR="00D969D0" w:rsidRPr="00D969D0">
              <w:rPr>
                <w:rFonts w:ascii="Arial" w:hAnsi="Arial" w:cs="Arial"/>
                <w:sz w:val="24"/>
                <w:szCs w:val="24"/>
                <w:lang w:val="en-US"/>
              </w:rPr>
              <w:t xml:space="preserve"> </w:t>
            </w:r>
            <w:proofErr w:type="spellStart"/>
            <w:r w:rsidR="00D969D0" w:rsidRPr="00D969D0">
              <w:rPr>
                <w:rFonts w:ascii="Arial" w:hAnsi="Arial" w:cs="Arial"/>
                <w:sz w:val="24"/>
                <w:szCs w:val="24"/>
                <w:lang w:val="en-US"/>
              </w:rPr>
              <w:t>certifié</w:t>
            </w:r>
            <w:proofErr w:type="spellEnd"/>
            <w:r w:rsidR="00D969D0" w:rsidRPr="00D969D0">
              <w:rPr>
                <w:rFonts w:ascii="Arial" w:hAnsi="Arial" w:cs="Arial"/>
                <w:sz w:val="24"/>
                <w:szCs w:val="24"/>
                <w:lang w:val="en-US"/>
              </w:rPr>
              <w:t xml:space="preserve"> </w:t>
            </w:r>
            <w:proofErr w:type="spellStart"/>
            <w:r w:rsidR="00D969D0" w:rsidRPr="00D969D0">
              <w:rPr>
                <w:rFonts w:ascii="Arial" w:hAnsi="Arial" w:cs="Arial"/>
                <w:sz w:val="24"/>
                <w:szCs w:val="24"/>
                <w:lang w:val="en-US"/>
              </w:rPr>
              <w:t>CradletoCradle</w:t>
            </w:r>
            <w:proofErr w:type="spellEnd"/>
            <w:r w:rsidR="00D969D0" w:rsidRPr="00D969D0">
              <w:rPr>
                <w:rFonts w:ascii="Arial" w:hAnsi="Arial" w:cs="Arial"/>
                <w:sz w:val="24"/>
                <w:szCs w:val="24"/>
                <w:lang w:val="en-US"/>
              </w:rPr>
              <w:t xml:space="preserv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9F" w:rsidRDefault="001C5D9F" w:rsidP="008F0868">
      <w:pPr>
        <w:spacing w:after="0" w:line="240" w:lineRule="auto"/>
      </w:pPr>
      <w:r>
        <w:separator/>
      </w:r>
    </w:p>
  </w:endnote>
  <w:endnote w:type="continuationSeparator" w:id="0">
    <w:p w:rsidR="001C5D9F" w:rsidRDefault="001C5D9F"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B2" w:rsidRDefault="00054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B2" w:rsidRDefault="00054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9F" w:rsidRDefault="001C5D9F" w:rsidP="008F0868">
      <w:pPr>
        <w:spacing w:after="0" w:line="240" w:lineRule="auto"/>
      </w:pPr>
      <w:r>
        <w:separator/>
      </w:r>
    </w:p>
  </w:footnote>
  <w:footnote w:type="continuationSeparator" w:id="0">
    <w:p w:rsidR="001C5D9F" w:rsidRDefault="001C5D9F"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B2" w:rsidRDefault="00054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B2" w:rsidRDefault="00054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1C5D9F"/>
    <w:rsid w:val="002470AD"/>
    <w:rsid w:val="002B360C"/>
    <w:rsid w:val="0032112A"/>
    <w:rsid w:val="003D0813"/>
    <w:rsid w:val="003E1D88"/>
    <w:rsid w:val="003F2AA5"/>
    <w:rsid w:val="00405E0B"/>
    <w:rsid w:val="004249B9"/>
    <w:rsid w:val="004326B5"/>
    <w:rsid w:val="00645840"/>
    <w:rsid w:val="007377AD"/>
    <w:rsid w:val="0076010F"/>
    <w:rsid w:val="007F5884"/>
    <w:rsid w:val="008B090C"/>
    <w:rsid w:val="008F0868"/>
    <w:rsid w:val="008F40D1"/>
    <w:rsid w:val="00972D13"/>
    <w:rsid w:val="00986555"/>
    <w:rsid w:val="009A3F68"/>
    <w:rsid w:val="009C0B77"/>
    <w:rsid w:val="009C5BDB"/>
    <w:rsid w:val="009D06B2"/>
    <w:rsid w:val="00A21E48"/>
    <w:rsid w:val="00A60A3C"/>
    <w:rsid w:val="00AD2F0D"/>
    <w:rsid w:val="00AD5300"/>
    <w:rsid w:val="00BE20B5"/>
    <w:rsid w:val="00C161CE"/>
    <w:rsid w:val="00C45557"/>
    <w:rsid w:val="00C47E6A"/>
    <w:rsid w:val="00C647D3"/>
    <w:rsid w:val="00C90D51"/>
    <w:rsid w:val="00C95EBF"/>
    <w:rsid w:val="00D23D81"/>
    <w:rsid w:val="00D51F03"/>
    <w:rsid w:val="00D969D0"/>
    <w:rsid w:val="00E54302"/>
    <w:rsid w:val="00E5496B"/>
    <w:rsid w:val="00EB22A5"/>
    <w:rsid w:val="00F047CC"/>
    <w:rsid w:val="00F46E06"/>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265</Words>
  <Characters>1463</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26</cp:revision>
  <cp:lastPrinted>2016-09-09T06:55:00Z</cp:lastPrinted>
  <dcterms:created xsi:type="dcterms:W3CDTF">2016-09-22T14:46:00Z</dcterms:created>
  <dcterms:modified xsi:type="dcterms:W3CDTF">2017-05-11T09:55:00Z</dcterms:modified>
</cp:coreProperties>
</file>