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6B60DE" w:rsidRPr="006B60DE" w:rsidRDefault="006B60DE" w:rsidP="006B60DE">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Vision-72</w:t>
      </w:r>
    </w:p>
    <w:p w:rsidR="006B60DE" w:rsidRPr="006B60DE" w:rsidRDefault="006B60DE" w:rsidP="006B60DE">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et extérieur feuilletés)</w:t>
      </w:r>
    </w:p>
    <w:p w:rsidR="006B60DE" w:rsidRPr="006F7934" w:rsidRDefault="006B60DE" w:rsidP="006B60DE">
      <w:pPr>
        <w:pStyle w:val="NoSpacing"/>
        <w:rPr>
          <w:rFonts w:ascii="Arial" w:hAnsi="Arial" w:cs="Arial"/>
          <w:b/>
          <w:color w:val="0070C0"/>
          <w:sz w:val="28"/>
          <w:szCs w:val="28"/>
          <w:lang w:val="fr-FR"/>
        </w:rPr>
      </w:pPr>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251563" w:rsidRPr="004C5533" w:rsidRDefault="004C5533" w:rsidP="004C5533">
      <w:pPr>
        <w:pStyle w:val="NoSpacing"/>
        <w:rPr>
          <w:rFonts w:ascii="Arial" w:hAnsi="Arial" w:cs="Arial"/>
          <w:lang w:val="fr-FR"/>
        </w:rPr>
      </w:pPr>
      <w:r w:rsidRPr="004C5533">
        <w:rPr>
          <w:rFonts w:ascii="Arial" w:hAnsi="Arial" w:cs="Arial"/>
          <w:lang w:val="fr-FR"/>
        </w:rPr>
        <w:t>Le verre extérieur feuilleté (Stratobel</w:t>
      </w:r>
      <w:r w:rsidR="00251563">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251563">
        <w:rPr>
          <w:rFonts w:ascii="Arial" w:hAnsi="Arial" w:cs="Arial"/>
          <w:lang w:val="fr-FR"/>
        </w:rPr>
        <w:t>4</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(PVB). En position 2, il est pourvu d’une fine couche de métal noble antisolaire, déposée sous vide au moyen du procédé de la pulvérisation cathodique.</w:t>
      </w:r>
      <w:r w:rsidR="00E6259D">
        <w:rPr>
          <w:rFonts w:ascii="Arial" w:hAnsi="Arial" w:cs="Arial"/>
          <w:lang w:val="fr-FR"/>
        </w:rPr>
        <w:t xml:space="preserve"> </w:t>
      </w:r>
      <w:bookmarkStart w:id="0" w:name="_GoBack"/>
      <w:bookmarkEnd w:id="0"/>
    </w:p>
    <w:p w:rsidR="004C5533" w:rsidRPr="009C0B77" w:rsidRDefault="004C5533" w:rsidP="004C5533">
      <w:pPr>
        <w:spacing w:line="240" w:lineRule="auto"/>
        <w:jc w:val="both"/>
        <w:rPr>
          <w:rFonts w:ascii="Arial" w:hAnsi="Arial" w:cs="Arial"/>
          <w:lang w:val="fr-BE"/>
        </w:rPr>
      </w:pPr>
      <w:r w:rsidRPr="009C0B77">
        <w:rPr>
          <w:rFonts w:ascii="Arial" w:hAnsi="Arial" w:cs="Arial"/>
          <w:lang w:val="fr-BE"/>
        </w:rPr>
        <w:t>L'espace entre ces deux verres est rempli d'un gaz thermique plus isolant que l'air.</w:t>
      </w:r>
    </w:p>
    <w:p w:rsidR="00251563" w:rsidRDefault="00251563" w:rsidP="00251563">
      <w:pPr>
        <w:pStyle w:val="NoSpacing"/>
        <w:rPr>
          <w:rFonts w:ascii="Arial" w:hAnsi="Arial" w:cs="Arial"/>
          <w:lang w:val="fr-FR"/>
        </w:rPr>
      </w:pPr>
      <w:r w:rsidRPr="004C5533">
        <w:rPr>
          <w:rFonts w:ascii="Arial" w:hAnsi="Arial" w:cs="Arial"/>
          <w:lang w:val="fr-FR"/>
        </w:rPr>
        <w:t xml:space="preserve">Le verre </w:t>
      </w:r>
      <w:r>
        <w:rPr>
          <w:rFonts w:ascii="Arial" w:hAnsi="Arial" w:cs="Arial"/>
          <w:lang w:val="fr-FR"/>
        </w:rPr>
        <w:t xml:space="preserve">intérieur </w:t>
      </w:r>
      <w:r w:rsidRPr="004C5533">
        <w:rPr>
          <w:rFonts w:ascii="Arial" w:hAnsi="Arial" w:cs="Arial"/>
          <w:lang w:val="fr-FR"/>
        </w:rPr>
        <w:t>feuilleté (Stratobel</w:t>
      </w:r>
      <w:r>
        <w:rPr>
          <w:rFonts w:ascii="Arial" w:hAnsi="Arial" w:cs="Arial"/>
          <w:lang w:val="fr-FR"/>
        </w:rPr>
        <w:t>)</w:t>
      </w:r>
      <w:r w:rsidRPr="004C5533">
        <w:rPr>
          <w:rFonts w:ascii="Arial" w:hAnsi="Arial" w:cs="Arial"/>
          <w:lang w:val="fr-FR"/>
        </w:rPr>
        <w:t xml:space="preserve"> est constitué de deux feuilles en </w:t>
      </w:r>
      <w:proofErr w:type="spellStart"/>
      <w:r w:rsidRPr="004C5533">
        <w:rPr>
          <w:rFonts w:ascii="Arial" w:hAnsi="Arial" w:cs="Arial"/>
          <w:lang w:val="fr-FR"/>
        </w:rPr>
        <w:t>float</w:t>
      </w:r>
      <w:proofErr w:type="spellEnd"/>
      <w:r w:rsidRPr="004C5533">
        <w:rPr>
          <w:rFonts w:ascii="Arial" w:hAnsi="Arial" w:cs="Arial"/>
          <w:lang w:val="fr-FR"/>
        </w:rPr>
        <w:t xml:space="preserve"> clair d’une épaisseur minimale de </w:t>
      </w:r>
      <w:r w:rsidR="00EF4C99">
        <w:rPr>
          <w:rFonts w:ascii="Arial" w:hAnsi="Arial" w:cs="Arial"/>
          <w:lang w:val="fr-FR"/>
        </w:rPr>
        <w:t>3</w:t>
      </w:r>
      <w:r w:rsidRPr="004C5533">
        <w:rPr>
          <w:rFonts w:ascii="Arial" w:hAnsi="Arial" w:cs="Arial"/>
          <w:lang w:val="fr-FR"/>
        </w:rPr>
        <w:t xml:space="preserve"> mm, réunies par une ou plusieurs couches intermédiaires de </w:t>
      </w:r>
      <w:proofErr w:type="spellStart"/>
      <w:r w:rsidRPr="004C5533">
        <w:rPr>
          <w:rFonts w:ascii="Arial" w:hAnsi="Arial" w:cs="Arial"/>
          <w:color w:val="000000"/>
          <w:lang w:val="fr-FR"/>
        </w:rPr>
        <w:t>polyvinylbutyral</w:t>
      </w:r>
      <w:proofErr w:type="spellEnd"/>
      <w:r w:rsidRPr="004C5533">
        <w:rPr>
          <w:rFonts w:ascii="Arial" w:hAnsi="Arial" w:cs="Arial"/>
          <w:color w:val="000000"/>
          <w:lang w:val="fr-FR"/>
        </w:rPr>
        <w:t xml:space="preserve"> synthétique </w:t>
      </w:r>
      <w:r w:rsidRPr="004C5533">
        <w:rPr>
          <w:rFonts w:ascii="Arial" w:hAnsi="Arial" w:cs="Arial"/>
          <w:lang w:val="fr-FR"/>
        </w:rPr>
        <w:t xml:space="preserve">(PVB). </w:t>
      </w:r>
    </w:p>
    <w:p w:rsidR="00B84C0F" w:rsidRPr="009255C6" w:rsidRDefault="00B84C0F" w:rsidP="00560F13">
      <w:pPr>
        <w:pStyle w:val="BodyText"/>
        <w:ind w:right="0"/>
        <w:jc w:val="both"/>
        <w:rPr>
          <w:rFonts w:ascii="Arial" w:hAnsi="Arial" w:cs="Arial"/>
          <w:sz w:val="22"/>
          <w:szCs w:val="22"/>
          <w:lang w:val="fr-BE"/>
        </w:rPr>
      </w:pPr>
    </w:p>
    <w:p w:rsidR="00560F13" w:rsidRPr="00615929" w:rsidRDefault="00CA0AD4" w:rsidP="00560F13">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Caractéristiques du Thermobel Stopray Vision-72</w:t>
      </w:r>
      <w:r w:rsidR="00560F13" w:rsidRPr="00615929">
        <w:rPr>
          <w:rFonts w:ascii="Arial" w:eastAsiaTheme="minorHAnsi" w:hAnsi="Arial" w:cs="Arial"/>
          <w:b/>
          <w:color w:val="0070C0"/>
          <w:sz w:val="24"/>
          <w:szCs w:val="24"/>
          <w:lang w:val="fr-BE" w:eastAsia="en-US"/>
        </w:rPr>
        <w:t xml:space="preserve"> (1B1/1B1) </w:t>
      </w:r>
    </w:p>
    <w:p w:rsidR="00BA234F" w:rsidRPr="00DA36DB" w:rsidRDefault="00BA234F" w:rsidP="00560F13">
      <w:pPr>
        <w:pStyle w:val="NoSpacing"/>
        <w:rPr>
          <w:rFonts w:ascii="Arial" w:eastAsiaTheme="minorHAnsi" w:hAnsi="Arial" w:cs="Arial"/>
          <w:b/>
          <w:color w:val="0070C0"/>
          <w:lang w:val="fr-BE" w:eastAsia="en-US"/>
        </w:rPr>
      </w:pPr>
    </w:p>
    <w:p w:rsidR="00615929" w:rsidRPr="009C0B77" w:rsidRDefault="00615929" w:rsidP="00615929">
      <w:pPr>
        <w:spacing w:after="200"/>
        <w:jc w:val="both"/>
        <w:rPr>
          <w:rFonts w:ascii="Arial" w:hAnsi="Arial" w:cs="Arial"/>
          <w:lang w:val="fr-BE"/>
        </w:rPr>
      </w:pPr>
      <w:r w:rsidRPr="009C0B77">
        <w:rPr>
          <w:rFonts w:ascii="Arial" w:hAnsi="Arial" w:cs="Arial"/>
          <w:lang w:val="fr-BE"/>
        </w:rPr>
        <w:t xml:space="preserve">Les principales caractéristiques lumineuses et énergétiques pour une composition </w:t>
      </w:r>
      <w:r w:rsidR="00AD56A2">
        <w:rPr>
          <w:rFonts w:ascii="Arial" w:hAnsi="Arial" w:cs="Arial"/>
          <w:lang w:val="fr-BE"/>
        </w:rPr>
        <w:t>Stratobel 44.2 S</w:t>
      </w:r>
      <w:r w:rsidRPr="009C0B77">
        <w:rPr>
          <w:rFonts w:ascii="Arial" w:hAnsi="Arial" w:cs="Arial"/>
          <w:lang w:val="fr-BE"/>
        </w:rPr>
        <w:t>topray Vision-72</w:t>
      </w:r>
      <w:r w:rsidR="009255C6">
        <w:rPr>
          <w:rFonts w:ascii="Arial" w:hAnsi="Arial" w:cs="Arial"/>
          <w:lang w:val="fr-BE"/>
        </w:rPr>
        <w:t xml:space="preserve"> pos.2</w:t>
      </w:r>
      <w:r w:rsidRPr="009C0B77">
        <w:rPr>
          <w:rFonts w:ascii="Arial" w:hAnsi="Arial" w:cs="Arial"/>
          <w:lang w:val="fr-BE"/>
        </w:rPr>
        <w:t xml:space="preserve"> - 15mm avec un remplissage à l’Argon 90% - </w:t>
      </w:r>
      <w:r w:rsidR="00AD56A2">
        <w:rPr>
          <w:rFonts w:ascii="Arial" w:hAnsi="Arial" w:cs="Arial"/>
          <w:lang w:val="fr-BE"/>
        </w:rPr>
        <w:t>Stratobel 33.2</w:t>
      </w:r>
      <w:r w:rsidRPr="009C0B77">
        <w:rPr>
          <w:rFonts w:ascii="Arial" w:hAnsi="Arial" w:cs="Arial"/>
          <w:lang w:val="fr-BE"/>
        </w:rPr>
        <w:t xml:space="preserve"> sont</w:t>
      </w:r>
      <w:r w:rsidR="00AD56A2">
        <w:rPr>
          <w:rFonts w:ascii="Arial" w:hAnsi="Arial" w:cs="Arial"/>
          <w:lang w:val="fr-BE"/>
        </w:rPr>
        <w:t xml:space="preserve"> </w:t>
      </w:r>
      <w:r w:rsidRPr="009C0B77">
        <w:rPr>
          <w:rFonts w:ascii="Arial" w:hAnsi="Arial" w:cs="Arial"/>
          <w:lang w:val="fr-BE"/>
        </w:rPr>
        <w:t>:</w:t>
      </w:r>
    </w:p>
    <w:p w:rsidR="00615929" w:rsidRPr="009C0B77" w:rsidRDefault="00615929" w:rsidP="00615929">
      <w:pPr>
        <w:pStyle w:val="ListParagraph"/>
        <w:numPr>
          <w:ilvl w:val="0"/>
          <w:numId w:val="4"/>
        </w:numPr>
        <w:spacing w:after="200"/>
        <w:jc w:val="both"/>
        <w:rPr>
          <w:rFonts w:ascii="Arial" w:hAnsi="Arial" w:cs="Arial"/>
          <w:lang w:val="nl-NL"/>
        </w:rPr>
      </w:pPr>
      <w:r w:rsidRPr="009C0B77">
        <w:rPr>
          <w:rFonts w:ascii="Arial" w:hAnsi="Arial" w:cs="Arial"/>
          <w:lang w:val="nl-NL"/>
        </w:rPr>
        <w:t xml:space="preserve">Transmission </w:t>
      </w:r>
      <w:proofErr w:type="spellStart"/>
      <w:r w:rsidRPr="009C0B77">
        <w:rPr>
          <w:rFonts w:ascii="Arial" w:hAnsi="Arial" w:cs="Arial"/>
          <w:lang w:val="nl-NL"/>
        </w:rPr>
        <w:t>lumineuse</w:t>
      </w:r>
      <w:proofErr w:type="spellEnd"/>
      <w:r w:rsidRPr="009C0B77">
        <w:rPr>
          <w:rFonts w:ascii="Arial" w:hAnsi="Arial" w:cs="Arial"/>
          <w:lang w:val="nl-NL"/>
        </w:rPr>
        <w:t xml:space="preserve">  - TL :  7</w:t>
      </w:r>
      <w:r w:rsidR="00AD56A2">
        <w:rPr>
          <w:rFonts w:ascii="Arial" w:hAnsi="Arial" w:cs="Arial"/>
          <w:lang w:val="nl-NL"/>
        </w:rPr>
        <w:t>1</w:t>
      </w:r>
      <w:r w:rsidRPr="009C0B77">
        <w:rPr>
          <w:rFonts w:ascii="Arial" w:hAnsi="Arial" w:cs="Arial"/>
          <w:lang w:val="nl-NL"/>
        </w:rPr>
        <w:t xml:space="preserve"> %</w:t>
      </w:r>
    </w:p>
    <w:p w:rsidR="00615929" w:rsidRPr="009C0B77" w:rsidRDefault="00615929" w:rsidP="00615929">
      <w:pPr>
        <w:pStyle w:val="ListParagraph"/>
        <w:numPr>
          <w:ilvl w:val="0"/>
          <w:numId w:val="4"/>
        </w:numPr>
        <w:spacing w:after="200"/>
        <w:jc w:val="both"/>
        <w:rPr>
          <w:rFonts w:ascii="Arial" w:hAnsi="Arial" w:cs="Arial"/>
          <w:lang w:val="nl-NL"/>
        </w:rPr>
      </w:pPr>
      <w:proofErr w:type="spellStart"/>
      <w:r w:rsidRPr="009C0B77">
        <w:rPr>
          <w:rFonts w:ascii="Arial" w:hAnsi="Arial" w:cs="Arial"/>
          <w:lang w:val="nl-NL"/>
        </w:rPr>
        <w:t>Réflexion</w:t>
      </w:r>
      <w:proofErr w:type="spellEnd"/>
      <w:r w:rsidRPr="009C0B77">
        <w:rPr>
          <w:rFonts w:ascii="Arial" w:hAnsi="Arial" w:cs="Arial"/>
          <w:lang w:val="nl-NL"/>
        </w:rPr>
        <w:t xml:space="preserve"> </w:t>
      </w:r>
      <w:proofErr w:type="spellStart"/>
      <w:r w:rsidRPr="009C0B77">
        <w:rPr>
          <w:rFonts w:ascii="Arial" w:hAnsi="Arial" w:cs="Arial"/>
          <w:lang w:val="nl-NL"/>
        </w:rPr>
        <w:t>lumineuse</w:t>
      </w:r>
      <w:proofErr w:type="spellEnd"/>
      <w:r w:rsidRPr="009C0B77">
        <w:rPr>
          <w:rFonts w:ascii="Arial" w:hAnsi="Arial" w:cs="Arial"/>
          <w:lang w:val="nl-NL"/>
        </w:rPr>
        <w:t xml:space="preserve"> - RL : 13 %</w:t>
      </w:r>
    </w:p>
    <w:p w:rsidR="00615929" w:rsidRPr="009C0B77" w:rsidRDefault="00615929" w:rsidP="00615929">
      <w:pPr>
        <w:pStyle w:val="ListParagraph"/>
        <w:numPr>
          <w:ilvl w:val="0"/>
          <w:numId w:val="4"/>
        </w:numPr>
        <w:spacing w:after="200"/>
        <w:jc w:val="both"/>
        <w:rPr>
          <w:rFonts w:ascii="Arial" w:hAnsi="Arial" w:cs="Arial"/>
          <w:lang w:val="fr-BE"/>
        </w:rPr>
      </w:pPr>
      <w:r w:rsidRPr="009C0B77">
        <w:rPr>
          <w:rFonts w:ascii="Arial" w:hAnsi="Arial" w:cs="Arial"/>
          <w:lang w:val="fr-BE"/>
        </w:rPr>
        <w:t>Facteur solaire - FS : 3</w:t>
      </w:r>
      <w:r w:rsidR="00AD56A2">
        <w:rPr>
          <w:rFonts w:ascii="Arial" w:hAnsi="Arial" w:cs="Arial"/>
          <w:lang w:val="fr-BE"/>
        </w:rPr>
        <w:t>4</w:t>
      </w:r>
      <w:r w:rsidRPr="009C0B77">
        <w:rPr>
          <w:rFonts w:ascii="Arial" w:hAnsi="Arial" w:cs="Arial"/>
          <w:lang w:val="fr-BE"/>
        </w:rPr>
        <w:t xml:space="preserve"> % selon ISO 9050 et 3</w:t>
      </w:r>
      <w:r w:rsidR="00AD56A2">
        <w:rPr>
          <w:rFonts w:ascii="Arial" w:hAnsi="Arial" w:cs="Arial"/>
          <w:lang w:val="fr-BE"/>
        </w:rPr>
        <w:t>6</w:t>
      </w:r>
      <w:r w:rsidRPr="009C0B77">
        <w:rPr>
          <w:rFonts w:ascii="Arial" w:hAnsi="Arial" w:cs="Arial"/>
          <w:lang w:val="fr-BE"/>
        </w:rPr>
        <w:t>% suivant NBN EN 410</w:t>
      </w:r>
    </w:p>
    <w:p w:rsidR="00615929" w:rsidRDefault="00615929" w:rsidP="00615929">
      <w:pPr>
        <w:pStyle w:val="ListParagraph"/>
        <w:numPr>
          <w:ilvl w:val="0"/>
          <w:numId w:val="4"/>
        </w:numPr>
        <w:spacing w:after="200"/>
        <w:jc w:val="both"/>
        <w:rPr>
          <w:rFonts w:ascii="Arial" w:hAnsi="Arial" w:cs="Arial"/>
          <w:lang w:val="fr-BE"/>
        </w:rPr>
      </w:pPr>
      <w:r w:rsidRPr="009C0B77">
        <w:rPr>
          <w:rFonts w:ascii="Arial" w:hAnsi="Arial" w:cs="Arial"/>
          <w:lang w:val="fr-BE"/>
        </w:rPr>
        <w:t xml:space="preserve">Coefficient </w:t>
      </w:r>
      <w:proofErr w:type="spellStart"/>
      <w:r w:rsidRPr="009C0B77">
        <w:rPr>
          <w:rFonts w:ascii="Arial" w:hAnsi="Arial" w:cs="Arial"/>
          <w:lang w:val="fr-BE"/>
        </w:rPr>
        <w:t>Ug</w:t>
      </w:r>
      <w:proofErr w:type="spellEnd"/>
      <w:r w:rsidRPr="009C0B77">
        <w:rPr>
          <w:rFonts w:ascii="Arial" w:hAnsi="Arial" w:cs="Arial"/>
          <w:lang w:val="fr-BE"/>
        </w:rPr>
        <w:t xml:space="preserve"> : 1,0 W/m²K suivant NBN EN 673.</w:t>
      </w:r>
    </w:p>
    <w:p w:rsidR="009E0696" w:rsidRPr="009C0B77" w:rsidRDefault="009E0696" w:rsidP="009E0696">
      <w:pPr>
        <w:pStyle w:val="ListParagraph"/>
        <w:numPr>
          <w:ilvl w:val="0"/>
          <w:numId w:val="4"/>
        </w:numPr>
        <w:spacing w:after="200"/>
        <w:jc w:val="both"/>
        <w:rPr>
          <w:rFonts w:ascii="Arial" w:hAnsi="Arial" w:cs="Arial"/>
          <w:lang w:val="fr-BE"/>
        </w:rPr>
      </w:pPr>
      <w:r w:rsidRPr="009E0696">
        <w:rPr>
          <w:rFonts w:ascii="Arial" w:hAnsi="Arial" w:cs="Arial"/>
          <w:lang w:val="fr-BE"/>
        </w:rPr>
        <w:t>Résistance à l’essai au pendule du verre intérieur et extérieur : 1B1 selon NBN EN 12600</w:t>
      </w:r>
    </w:p>
    <w:p w:rsidR="00615929" w:rsidRPr="009C0B77" w:rsidRDefault="00615929" w:rsidP="00615929">
      <w:pPr>
        <w:pStyle w:val="ListParagraph"/>
        <w:numPr>
          <w:ilvl w:val="0"/>
          <w:numId w:val="4"/>
        </w:numPr>
        <w:spacing w:after="200"/>
        <w:jc w:val="both"/>
        <w:rPr>
          <w:rFonts w:ascii="Arial" w:hAnsi="Arial" w:cs="Arial"/>
          <w:lang w:val="nl-NL"/>
        </w:rPr>
      </w:pPr>
      <w:r w:rsidRPr="009C0B77">
        <w:rPr>
          <w:rFonts w:ascii="Arial" w:hAnsi="Arial" w:cs="Arial"/>
          <w:lang w:val="nl-NL"/>
        </w:rPr>
        <w:t xml:space="preserve">Couleur en </w:t>
      </w:r>
      <w:proofErr w:type="spellStart"/>
      <w:r w:rsidRPr="009C0B77">
        <w:rPr>
          <w:rFonts w:ascii="Arial" w:hAnsi="Arial" w:cs="Arial"/>
          <w:lang w:val="nl-NL"/>
        </w:rPr>
        <w:t>réflexion</w:t>
      </w:r>
      <w:proofErr w:type="spellEnd"/>
      <w:r w:rsidRPr="009C0B77">
        <w:rPr>
          <w:rFonts w:ascii="Arial" w:hAnsi="Arial" w:cs="Arial"/>
          <w:lang w:val="nl-NL"/>
        </w:rPr>
        <w:t xml:space="preserve"> : </w:t>
      </w:r>
      <w:proofErr w:type="spellStart"/>
      <w:r w:rsidRPr="009C0B77">
        <w:rPr>
          <w:rFonts w:ascii="Arial" w:hAnsi="Arial" w:cs="Arial"/>
          <w:lang w:val="nl-NL"/>
        </w:rPr>
        <w:t>neutre</w:t>
      </w:r>
      <w:proofErr w:type="spellEnd"/>
    </w:p>
    <w:p w:rsidR="00986555" w:rsidRPr="002C1D45" w:rsidRDefault="002C1D45" w:rsidP="002C1D45">
      <w:pPr>
        <w:spacing w:line="240" w:lineRule="auto"/>
        <w:jc w:val="both"/>
        <w:rPr>
          <w:rFonts w:ascii="Arial" w:hAnsi="Arial" w:cs="Arial"/>
          <w:sz w:val="20"/>
          <w:szCs w:val="20"/>
          <w:lang w:val="fr-BE"/>
        </w:rPr>
      </w:pPr>
      <w:r w:rsidRPr="002C1D45">
        <w:rPr>
          <w:rFonts w:ascii="Arial" w:hAnsi="Arial" w:cs="Arial"/>
          <w:sz w:val="20"/>
          <w:szCs w:val="20"/>
          <w:lang w:val="fr-BE"/>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tbl>
      <w:tblPr>
        <w:tblStyle w:val="TableGrid"/>
        <w:tblW w:w="0" w:type="auto"/>
        <w:tblInd w:w="-147" w:type="dxa"/>
        <w:tblLook w:val="04A0" w:firstRow="1" w:lastRow="0" w:firstColumn="1" w:lastColumn="0" w:noHBand="0" w:noVBand="1"/>
      </w:tblPr>
      <w:tblGrid>
        <w:gridCol w:w="2410"/>
        <w:gridCol w:w="7931"/>
      </w:tblGrid>
      <w:tr w:rsidR="00D23D81" w:rsidRPr="00AD56A2"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AD56A2" w:rsidRDefault="00AD56A2" w:rsidP="00D23D81">
            <w:pPr>
              <w:rPr>
                <w:rFonts w:ascii="Arial" w:hAnsi="Arial" w:cs="Arial"/>
                <w:b/>
                <w:color w:val="164194"/>
                <w:sz w:val="24"/>
                <w:szCs w:val="24"/>
              </w:rPr>
            </w:pPr>
          </w:p>
          <w:p w:rsidR="00AD56A2" w:rsidRPr="00BA234F" w:rsidRDefault="00AD56A2" w:rsidP="00D23D81">
            <w:pPr>
              <w:rPr>
                <w:rFonts w:ascii="Arial" w:hAnsi="Arial" w:cs="Arial"/>
                <w:b/>
                <w:color w:val="164194"/>
                <w:sz w:val="24"/>
                <w:szCs w:val="24"/>
              </w:rPr>
            </w:pPr>
          </w:p>
          <w:p w:rsidR="000C18DD" w:rsidRPr="00E471A6" w:rsidRDefault="00DA17A0" w:rsidP="00560F13">
            <w:pPr>
              <w:rPr>
                <w:rFonts w:ascii="Arial" w:hAnsi="Arial" w:cs="Arial"/>
                <w:lang w:val="en-US"/>
              </w:rPr>
            </w:pPr>
            <w:r w:rsidRPr="00E471A6">
              <w:rPr>
                <w:rFonts w:ascii="Arial" w:hAnsi="Arial" w:cs="Arial"/>
                <w:lang w:val="en-US"/>
              </w:rPr>
              <w:t xml:space="preserve">Thermobel </w:t>
            </w:r>
            <w:r w:rsidR="004249B9" w:rsidRPr="00E471A6">
              <w:rPr>
                <w:rFonts w:ascii="Arial" w:hAnsi="Arial" w:cs="Arial"/>
                <w:lang w:val="en-US"/>
              </w:rPr>
              <w:t xml:space="preserve">Stopray </w:t>
            </w:r>
            <w:r w:rsidR="00C90D51" w:rsidRPr="00E471A6">
              <w:rPr>
                <w:rFonts w:ascii="Arial" w:hAnsi="Arial" w:cs="Arial"/>
                <w:lang w:val="en-US"/>
              </w:rPr>
              <w:t>Vision-</w:t>
            </w:r>
            <w:r w:rsidR="00560F13" w:rsidRPr="00E471A6">
              <w:rPr>
                <w:rFonts w:ascii="Arial" w:hAnsi="Arial" w:cs="Arial"/>
                <w:lang w:val="en-US"/>
              </w:rPr>
              <w:t>72</w:t>
            </w:r>
            <w:r w:rsidR="00C90D51" w:rsidRPr="00E471A6">
              <w:rPr>
                <w:rFonts w:ascii="Arial" w:hAnsi="Arial" w:cs="Arial"/>
                <w:lang w:val="en-US"/>
              </w:rPr>
              <w:t xml:space="preserve"> </w:t>
            </w:r>
            <w:r w:rsidR="00AD56A2" w:rsidRPr="00E471A6">
              <w:rPr>
                <w:rFonts w:ascii="Arial" w:hAnsi="Arial" w:cs="Arial"/>
                <w:lang w:val="fr-BE"/>
              </w:rPr>
              <w:t xml:space="preserve">est certifié </w:t>
            </w:r>
            <w:proofErr w:type="spellStart"/>
            <w:r w:rsidR="00AD56A2" w:rsidRPr="00E471A6">
              <w:rPr>
                <w:rFonts w:ascii="Arial" w:hAnsi="Arial" w:cs="Arial"/>
                <w:lang w:val="fr-BE"/>
              </w:rPr>
              <w:t>CradletoCradle</w:t>
            </w:r>
            <w:proofErr w:type="spellEnd"/>
            <w:r w:rsidR="00AD56A2" w:rsidRPr="00E471A6">
              <w:rPr>
                <w:rFonts w:ascii="Arial" w:hAnsi="Arial" w:cs="Arial"/>
                <w:lang w:val="fr-BE"/>
              </w:rPr>
              <w:t xml:space="preserve"> </w:t>
            </w:r>
            <w:proofErr w:type="spellStart"/>
            <w:r w:rsidR="00AD56A2" w:rsidRPr="00E471A6">
              <w:rPr>
                <w:rFonts w:ascii="Arial" w:hAnsi="Arial" w:cs="Arial"/>
                <w:lang w:val="fr-BE"/>
              </w:rPr>
              <w:t>Certified</w:t>
            </w:r>
            <w:proofErr w:type="spellEnd"/>
            <w:r w:rsidR="00AD56A2" w:rsidRPr="00E471A6">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53" w:rsidRDefault="00C92053" w:rsidP="008F0868">
      <w:pPr>
        <w:spacing w:after="0" w:line="240" w:lineRule="auto"/>
      </w:pPr>
      <w:r>
        <w:separator/>
      </w:r>
    </w:p>
  </w:endnote>
  <w:endnote w:type="continuationSeparator" w:id="0">
    <w:p w:rsidR="00C92053" w:rsidRDefault="00C9205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53" w:rsidRDefault="00C92053" w:rsidP="008F0868">
      <w:pPr>
        <w:spacing w:after="0" w:line="240" w:lineRule="auto"/>
      </w:pPr>
      <w:r>
        <w:separator/>
      </w:r>
    </w:p>
  </w:footnote>
  <w:footnote w:type="continuationSeparator" w:id="0">
    <w:p w:rsidR="00C92053" w:rsidRDefault="00C9205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C18DD"/>
    <w:rsid w:val="0013536B"/>
    <w:rsid w:val="001F74A6"/>
    <w:rsid w:val="00251563"/>
    <w:rsid w:val="002C1D45"/>
    <w:rsid w:val="002D0CBF"/>
    <w:rsid w:val="0036790F"/>
    <w:rsid w:val="0039388B"/>
    <w:rsid w:val="003E1D88"/>
    <w:rsid w:val="00405E0B"/>
    <w:rsid w:val="004249B9"/>
    <w:rsid w:val="00425874"/>
    <w:rsid w:val="00482A1D"/>
    <w:rsid w:val="004C5533"/>
    <w:rsid w:val="00501699"/>
    <w:rsid w:val="00560F13"/>
    <w:rsid w:val="005E15A7"/>
    <w:rsid w:val="00615929"/>
    <w:rsid w:val="00645840"/>
    <w:rsid w:val="006B60DE"/>
    <w:rsid w:val="0083534E"/>
    <w:rsid w:val="00884614"/>
    <w:rsid w:val="008F0868"/>
    <w:rsid w:val="009255C6"/>
    <w:rsid w:val="00972D13"/>
    <w:rsid w:val="00986555"/>
    <w:rsid w:val="009B5FCE"/>
    <w:rsid w:val="009E0696"/>
    <w:rsid w:val="00AD56A2"/>
    <w:rsid w:val="00B035BD"/>
    <w:rsid w:val="00B07473"/>
    <w:rsid w:val="00B84C0F"/>
    <w:rsid w:val="00BA234F"/>
    <w:rsid w:val="00BE20B5"/>
    <w:rsid w:val="00C04825"/>
    <w:rsid w:val="00C45557"/>
    <w:rsid w:val="00C90D51"/>
    <w:rsid w:val="00C92053"/>
    <w:rsid w:val="00CA0AD4"/>
    <w:rsid w:val="00CA6FB2"/>
    <w:rsid w:val="00D172D8"/>
    <w:rsid w:val="00D23D81"/>
    <w:rsid w:val="00D51F03"/>
    <w:rsid w:val="00D82BBC"/>
    <w:rsid w:val="00DA17A0"/>
    <w:rsid w:val="00DA36DB"/>
    <w:rsid w:val="00E33D4C"/>
    <w:rsid w:val="00E471A6"/>
    <w:rsid w:val="00E6259D"/>
    <w:rsid w:val="00ED4ADC"/>
    <w:rsid w:val="00EF4C99"/>
    <w:rsid w:val="00F75CEE"/>
    <w:rsid w:val="00F82E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336</Words>
  <Characters>1849</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40</cp:revision>
  <cp:lastPrinted>2016-09-09T06:55:00Z</cp:lastPrinted>
  <dcterms:created xsi:type="dcterms:W3CDTF">2016-09-22T14:44:00Z</dcterms:created>
  <dcterms:modified xsi:type="dcterms:W3CDTF">2017-06-22T11:50:00Z</dcterms:modified>
</cp:coreProperties>
</file>