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75194" w:rsidRPr="00C10B8D" w:rsidRDefault="00D755B3" w:rsidP="00B75194">
      <w:pPr>
        <w:spacing w:after="0"/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C10B8D">
        <w:rPr>
          <w:rFonts w:ascii="Arial" w:hAnsi="Arial" w:cs="Arial"/>
          <w:b/>
          <w:color w:val="000000" w:themeColor="text1"/>
          <w:sz w:val="32"/>
          <w:szCs w:val="32"/>
          <w:lang w:val="nl-NL"/>
        </w:rPr>
        <w:t xml:space="preserve">Lastenboekbeschrijving - </w:t>
      </w:r>
      <w:r w:rsidR="00624836" w:rsidRPr="00624836">
        <w:rPr>
          <w:rFonts w:ascii="Arial" w:hAnsi="Arial" w:cs="Arial"/>
          <w:b/>
          <w:color w:val="0070C0"/>
          <w:sz w:val="32"/>
          <w:szCs w:val="32"/>
          <w:lang w:val="nl-NL"/>
        </w:rPr>
        <w:t xml:space="preserve">Stratobel Security </w:t>
      </w:r>
      <w:proofErr w:type="spellStart"/>
      <w:r w:rsidR="00624836" w:rsidRPr="00624836">
        <w:rPr>
          <w:rFonts w:ascii="Arial" w:hAnsi="Arial" w:cs="Arial"/>
          <w:b/>
          <w:color w:val="0070C0"/>
          <w:sz w:val="32"/>
          <w:szCs w:val="32"/>
          <w:lang w:val="nl-NL"/>
        </w:rPr>
        <w:t>Burglary</w:t>
      </w:r>
      <w:proofErr w:type="spellEnd"/>
    </w:p>
    <w:p w:rsidR="00B75194" w:rsidRPr="00D755B3" w:rsidRDefault="00B75194" w:rsidP="00B75194">
      <w:pPr>
        <w:spacing w:after="0"/>
        <w:rPr>
          <w:rFonts w:ascii="Arial" w:hAnsi="Arial" w:cs="Arial"/>
          <w:b/>
          <w:color w:val="0070C0"/>
          <w:sz w:val="24"/>
          <w:szCs w:val="24"/>
          <w:lang w:val="nl-NL"/>
        </w:rPr>
      </w:pPr>
    </w:p>
    <w:p w:rsidR="00B75194" w:rsidRPr="00D755B3" w:rsidRDefault="00B75194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 xml:space="preserve">Gelaagde beglazing samengesteld uit twee of meerdere bladen floatglas die verenigd zijn door meerdere tussenlagen in kunststof </w:t>
      </w:r>
      <w:proofErr w:type="spellStart"/>
      <w:r w:rsidRPr="00D755B3">
        <w:rPr>
          <w:rFonts w:ascii="Arial" w:hAnsi="Arial" w:cs="Arial"/>
          <w:sz w:val="24"/>
          <w:szCs w:val="24"/>
          <w:lang w:val="nl-NL"/>
        </w:rPr>
        <w:t>polyvinylbutyral</w:t>
      </w:r>
      <w:proofErr w:type="spellEnd"/>
      <w:r w:rsidRPr="00D755B3">
        <w:rPr>
          <w:rFonts w:ascii="Arial" w:hAnsi="Arial" w:cs="Arial"/>
          <w:sz w:val="24"/>
          <w:szCs w:val="24"/>
          <w:lang w:val="nl-NL"/>
        </w:rPr>
        <w:t xml:space="preserve"> (PVB).</w:t>
      </w:r>
    </w:p>
    <w:p w:rsidR="00B75194" w:rsidRPr="00D755B3" w:rsidRDefault="00B75194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>Het aantal glasbladen en hun diktes alsook het aantal tussenlagen PVB worden zodanig bepaald dat ze voldoen aan de Europese klassen voor inbraakwering: P1A, P2A, P3A, P4A, P5A, P6B, P7B, P8B</w:t>
      </w:r>
    </w:p>
    <w:p w:rsidR="00B75194" w:rsidRPr="00D755B3" w:rsidRDefault="00B75194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 xml:space="preserve">Stratobel Security </w:t>
      </w:r>
      <w:proofErr w:type="spellStart"/>
      <w:r w:rsidRPr="00D755B3">
        <w:rPr>
          <w:rFonts w:ascii="Arial" w:hAnsi="Arial" w:cs="Arial"/>
          <w:sz w:val="24"/>
          <w:szCs w:val="24"/>
          <w:lang w:val="nl-NL"/>
        </w:rPr>
        <w:t>Burglary</w:t>
      </w:r>
      <w:proofErr w:type="spellEnd"/>
      <w:r w:rsidRPr="00D755B3">
        <w:rPr>
          <w:rFonts w:ascii="Arial" w:hAnsi="Arial" w:cs="Arial"/>
          <w:sz w:val="24"/>
          <w:szCs w:val="24"/>
          <w:lang w:val="nl-NL"/>
        </w:rPr>
        <w:t xml:space="preserve"> is getest en gecertificeerd volgens volgende normen:</w:t>
      </w:r>
    </w:p>
    <w:p w:rsidR="00B75194" w:rsidRPr="00D755B3" w:rsidRDefault="00B75194" w:rsidP="00DC76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 xml:space="preserve">NBN EN 12600 – Slingerproef – </w:t>
      </w:r>
      <w:proofErr w:type="spellStart"/>
      <w:r w:rsidRPr="00D755B3">
        <w:rPr>
          <w:rFonts w:ascii="Arial" w:hAnsi="Arial" w:cs="Arial"/>
          <w:sz w:val="24"/>
          <w:szCs w:val="24"/>
          <w:lang w:val="nl-NL"/>
        </w:rPr>
        <w:t>Stootbelastingsproef</w:t>
      </w:r>
      <w:proofErr w:type="spellEnd"/>
      <w:r w:rsidRPr="00D755B3">
        <w:rPr>
          <w:rFonts w:ascii="Arial" w:hAnsi="Arial" w:cs="Arial"/>
          <w:sz w:val="24"/>
          <w:szCs w:val="24"/>
          <w:lang w:val="nl-NL"/>
        </w:rPr>
        <w:t xml:space="preserve"> en classificatie voor vlakglas</w:t>
      </w:r>
    </w:p>
    <w:p w:rsidR="00B75194" w:rsidRPr="00D755B3" w:rsidRDefault="00B75194" w:rsidP="00DC76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>NBN EN 356 – Beveiligingsbeglazing – Beproeving en classificatie van de weerstand tegen manuele aanval</w:t>
      </w:r>
    </w:p>
    <w:p w:rsidR="00B75194" w:rsidRPr="00D755B3" w:rsidRDefault="00B75194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755B3">
        <w:rPr>
          <w:rFonts w:ascii="Arial" w:hAnsi="Arial" w:cs="Arial"/>
          <w:sz w:val="24"/>
          <w:szCs w:val="24"/>
          <w:lang w:val="nl-NL"/>
        </w:rPr>
        <w:t>En voldoet aan de norm NBN EN ISO 12543 – Gelaagd glas en gelaagd veiligheidsglas</w:t>
      </w:r>
    </w:p>
    <w:p w:rsidR="00986555" w:rsidRPr="00B75194" w:rsidRDefault="00986555" w:rsidP="009C345C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9C345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873680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73680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873680" w:rsidRPr="00624836" w:rsidRDefault="00873680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873680" w:rsidRDefault="009C345C" w:rsidP="005F1F62">
            <w:pPr>
              <w:rPr>
                <w:rFonts w:ascii="Arial" w:hAnsi="Arial" w:cs="Arial"/>
                <w:sz w:val="24"/>
                <w:szCs w:val="24"/>
              </w:rPr>
            </w:pPr>
            <w:r w:rsidRPr="00873680">
              <w:rPr>
                <w:rFonts w:ascii="Arial" w:hAnsi="Arial" w:cs="Arial"/>
                <w:sz w:val="24"/>
                <w:szCs w:val="24"/>
              </w:rPr>
              <w:t xml:space="preserve">Stratobel Security </w:t>
            </w:r>
            <w:proofErr w:type="spellStart"/>
            <w:r w:rsidR="00DC7603" w:rsidRPr="00873680">
              <w:rPr>
                <w:rFonts w:ascii="Arial" w:hAnsi="Arial" w:cs="Arial"/>
                <w:sz w:val="24"/>
                <w:szCs w:val="24"/>
              </w:rPr>
              <w:t>Burglary</w:t>
            </w:r>
            <w:proofErr w:type="spellEnd"/>
            <w:r w:rsidR="00DC7603" w:rsidRPr="0087368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3680" w:rsidRPr="00873680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proofErr w:type="spellStart"/>
            <w:r w:rsidR="00873680" w:rsidRPr="00873680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873680" w:rsidRPr="008736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73680" w:rsidRPr="00873680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873680" w:rsidRPr="00873680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873680" w:rsidRPr="00873680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873680" w:rsidRPr="00873680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Pr="00873680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873680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6D" w:rsidRDefault="0060576D" w:rsidP="008F0868">
      <w:pPr>
        <w:spacing w:after="0" w:line="240" w:lineRule="auto"/>
      </w:pPr>
      <w:r>
        <w:separator/>
      </w:r>
    </w:p>
  </w:endnote>
  <w:endnote w:type="continuationSeparator" w:id="0">
    <w:p w:rsidR="0060576D" w:rsidRDefault="0060576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6D" w:rsidRDefault="0060576D" w:rsidP="008F0868">
      <w:pPr>
        <w:spacing w:after="0" w:line="240" w:lineRule="auto"/>
      </w:pPr>
      <w:r>
        <w:separator/>
      </w:r>
    </w:p>
  </w:footnote>
  <w:footnote w:type="continuationSeparator" w:id="0">
    <w:p w:rsidR="0060576D" w:rsidRDefault="0060576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048D0"/>
    <w:multiLevelType w:val="hybridMultilevel"/>
    <w:tmpl w:val="11C298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34728D"/>
    <w:rsid w:val="003D4F6E"/>
    <w:rsid w:val="003E1D88"/>
    <w:rsid w:val="00405E0B"/>
    <w:rsid w:val="00437458"/>
    <w:rsid w:val="005F1F62"/>
    <w:rsid w:val="0060576D"/>
    <w:rsid w:val="00624836"/>
    <w:rsid w:val="00873680"/>
    <w:rsid w:val="008F0868"/>
    <w:rsid w:val="00972D13"/>
    <w:rsid w:val="00986555"/>
    <w:rsid w:val="009C345C"/>
    <w:rsid w:val="00B75194"/>
    <w:rsid w:val="00BE20B5"/>
    <w:rsid w:val="00C10B8D"/>
    <w:rsid w:val="00C45557"/>
    <w:rsid w:val="00D23D81"/>
    <w:rsid w:val="00D51F03"/>
    <w:rsid w:val="00D755B3"/>
    <w:rsid w:val="00D8400C"/>
    <w:rsid w:val="00DC7603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2016-09-09T06:55:00Z</cp:lastPrinted>
  <dcterms:created xsi:type="dcterms:W3CDTF">2016-09-23T10:39:00Z</dcterms:created>
  <dcterms:modified xsi:type="dcterms:W3CDTF">2017-05-08T15:22:00Z</dcterms:modified>
</cp:coreProperties>
</file>