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F426D" w:rsidRDefault="005A3D34" w:rsidP="000F426D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5A3D34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A74D20" w:rsidRPr="005A3D34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032667">
        <w:rPr>
          <w:rFonts w:ascii="Arial" w:hAnsi="Arial" w:cs="Arial"/>
          <w:b/>
          <w:color w:val="0070C0"/>
          <w:sz w:val="32"/>
          <w:szCs w:val="32"/>
          <w:lang w:val="fr-BE"/>
        </w:rPr>
        <w:t>Planibel Grey</w:t>
      </w:r>
    </w:p>
    <w:p w:rsidR="00032667" w:rsidRPr="00BD0E78" w:rsidRDefault="00032667" w:rsidP="00032667">
      <w:pPr>
        <w:pStyle w:val="NoSpacing"/>
        <w:rPr>
          <w:lang w:val="fr-BE"/>
        </w:rPr>
      </w:pPr>
    </w:p>
    <w:p w:rsidR="000F426D" w:rsidRPr="005A3D34" w:rsidRDefault="000F426D" w:rsidP="000F426D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</w:p>
    <w:p w:rsidR="005A3D34" w:rsidRPr="00FE00DB" w:rsidRDefault="005A3D34" w:rsidP="005A3D3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BE"/>
        </w:rPr>
        <w:t>Grey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verre de silicate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teinté dans la masse et obtenu par un procédé de fabrication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:rsidR="005A3D34" w:rsidRPr="00FE00DB" w:rsidRDefault="005A3D34" w:rsidP="005A3D34">
      <w:pPr>
        <w:pStyle w:val="NoSpacing"/>
        <w:rPr>
          <w:rFonts w:ascii="Arial" w:hAnsi="Arial" w:cs="Arial"/>
          <w:color w:val="0070C0"/>
          <w:sz w:val="20"/>
          <w:szCs w:val="20"/>
          <w:lang w:val="fr-FR"/>
        </w:rPr>
      </w:pPr>
    </w:p>
    <w:p w:rsidR="005A3D34" w:rsidRPr="00FE00DB" w:rsidRDefault="005A3D34" w:rsidP="005A3D34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5A3D34" w:rsidRPr="00FE00DB" w:rsidRDefault="005A3D34" w:rsidP="005A3D3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BE"/>
        </w:rPr>
        <w:t>Grey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5A3D34" w:rsidRPr="00FE00DB" w:rsidRDefault="005A3D34" w:rsidP="005A3D34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5A3D34" w:rsidRPr="00AE2A6D" w:rsidRDefault="005A3D34" w:rsidP="005A3D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Transmission lumineuse (TL) selon NBN EN 410 : </w:t>
      </w:r>
      <w:r>
        <w:rPr>
          <w:rFonts w:ascii="Arial" w:hAnsi="Arial" w:cs="Arial"/>
          <w:sz w:val="24"/>
          <w:szCs w:val="24"/>
          <w:lang w:val="fr-FR"/>
        </w:rPr>
        <w:t>44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5A3D34" w:rsidRPr="00AE2A6D" w:rsidRDefault="005A3D34" w:rsidP="005A3D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Réflexion lumineuse (RL)  selon NBN EN 410 : </w:t>
      </w:r>
      <w:r>
        <w:rPr>
          <w:rFonts w:ascii="Arial" w:hAnsi="Arial" w:cs="Arial"/>
          <w:sz w:val="24"/>
          <w:szCs w:val="24"/>
          <w:lang w:val="fr-FR"/>
        </w:rPr>
        <w:t>5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5A3D34" w:rsidRPr="00AE2A6D" w:rsidRDefault="005A3D34" w:rsidP="005A3D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Facteur solaire (g) selon NBN EN 410 : </w:t>
      </w:r>
      <w:r>
        <w:rPr>
          <w:rFonts w:ascii="Arial" w:hAnsi="Arial" w:cs="Arial"/>
          <w:sz w:val="24"/>
          <w:szCs w:val="24"/>
          <w:lang w:val="fr-FR"/>
        </w:rPr>
        <w:t>58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  <w:r w:rsidRPr="00AE2A6D">
        <w:rPr>
          <w:rFonts w:ascii="Arial" w:hAnsi="Arial" w:cs="Arial"/>
          <w:sz w:val="24"/>
          <w:szCs w:val="24"/>
          <w:lang w:val="fr-FR"/>
        </w:rPr>
        <w:tab/>
      </w:r>
    </w:p>
    <w:p w:rsidR="005A3D34" w:rsidRPr="00FE00DB" w:rsidRDefault="005A3D34" w:rsidP="005A3D3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A3D34" w:rsidRPr="003E5245" w:rsidRDefault="005A3D34" w:rsidP="005A3D34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5A3D34" w:rsidRPr="003E5245" w:rsidRDefault="005A3D34" w:rsidP="005A3D34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032667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5A3D34" w:rsidRPr="003E5245" w:rsidRDefault="005A3D34" w:rsidP="005A3D34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Grey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est conforme aux normes NBN EN 572-1 et 2.</w:t>
      </w:r>
    </w:p>
    <w:p w:rsidR="005A3D34" w:rsidRPr="003A0FA1" w:rsidRDefault="005A3D34" w:rsidP="005A3D34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5A3D34" w:rsidRPr="004B0E55" w:rsidTr="000A1470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A3D34" w:rsidRDefault="005A3D34" w:rsidP="000A1470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45D2301" wp14:editId="6414C909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5A3D34" w:rsidRDefault="005A3D34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D34" w:rsidRDefault="005A3D34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D34" w:rsidRPr="003A0FA1" w:rsidRDefault="005A3D34" w:rsidP="004B0E55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3A0FA1">
              <w:rPr>
                <w:rFonts w:ascii="Arial" w:hAnsi="Arial" w:cs="Arial"/>
                <w:sz w:val="24"/>
                <w:szCs w:val="24"/>
                <w:lang w:val="fr-BE"/>
              </w:rPr>
              <w:t xml:space="preserve">Le Planibel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Grey</w:t>
            </w:r>
            <w:r w:rsidRPr="003A0FA1">
              <w:rPr>
                <w:rFonts w:ascii="Arial" w:hAnsi="Arial" w:cs="Arial"/>
                <w:sz w:val="24"/>
                <w:szCs w:val="24"/>
                <w:lang w:val="fr-BE"/>
              </w:rPr>
              <w:t xml:space="preserve"> est </w:t>
            </w:r>
            <w:r w:rsidR="004B0E55" w:rsidRPr="004B0E55">
              <w:rPr>
                <w:rFonts w:ascii="Arial" w:hAnsi="Arial" w:cs="Arial"/>
                <w:sz w:val="24"/>
                <w:szCs w:val="24"/>
                <w:lang w:val="fr-BE"/>
              </w:rPr>
              <w:t xml:space="preserve">certifié </w:t>
            </w:r>
            <w:proofErr w:type="spellStart"/>
            <w:r w:rsidR="004B0E55" w:rsidRPr="004B0E55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4B0E55" w:rsidRPr="004B0E55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4B0E55" w:rsidRPr="004B0E55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4B0E55" w:rsidRPr="004B0E55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bookmarkStart w:id="0" w:name="_GoBack"/>
            <w:bookmarkEnd w:id="0"/>
            <w:r w:rsidR="00BD0E78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</w:p>
        </w:tc>
      </w:tr>
    </w:tbl>
    <w:p w:rsidR="005A3D34" w:rsidRPr="005A3D34" w:rsidRDefault="005A3D34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5A3D34" w:rsidRPr="005A3D34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B5" w:rsidRDefault="000F3CB5" w:rsidP="008F0868">
      <w:pPr>
        <w:spacing w:after="0" w:line="240" w:lineRule="auto"/>
      </w:pPr>
      <w:r>
        <w:separator/>
      </w:r>
    </w:p>
  </w:endnote>
  <w:endnote w:type="continuationSeparator" w:id="0">
    <w:p w:rsidR="000F3CB5" w:rsidRDefault="000F3CB5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B5" w:rsidRDefault="000F3CB5" w:rsidP="008F0868">
      <w:pPr>
        <w:spacing w:after="0" w:line="240" w:lineRule="auto"/>
      </w:pPr>
      <w:r>
        <w:separator/>
      </w:r>
    </w:p>
  </w:footnote>
  <w:footnote w:type="continuationSeparator" w:id="0">
    <w:p w:rsidR="000F3CB5" w:rsidRDefault="000F3CB5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32667"/>
    <w:rsid w:val="000C18DD"/>
    <w:rsid w:val="000F3CB5"/>
    <w:rsid w:val="000F426D"/>
    <w:rsid w:val="00123C35"/>
    <w:rsid w:val="003E1D88"/>
    <w:rsid w:val="00405E0B"/>
    <w:rsid w:val="004B0E55"/>
    <w:rsid w:val="005A3D34"/>
    <w:rsid w:val="008F0868"/>
    <w:rsid w:val="00972D13"/>
    <w:rsid w:val="00986555"/>
    <w:rsid w:val="00991AB5"/>
    <w:rsid w:val="00A74D20"/>
    <w:rsid w:val="00B6213E"/>
    <w:rsid w:val="00BD0E78"/>
    <w:rsid w:val="00BE20B5"/>
    <w:rsid w:val="00C45557"/>
    <w:rsid w:val="00D23D81"/>
    <w:rsid w:val="00D51F03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10</cp:revision>
  <cp:lastPrinted>2016-09-09T06:55:00Z</cp:lastPrinted>
  <dcterms:created xsi:type="dcterms:W3CDTF">2016-09-22T13:04:00Z</dcterms:created>
  <dcterms:modified xsi:type="dcterms:W3CDTF">2017-05-09T15:50:00Z</dcterms:modified>
</cp:coreProperties>
</file>