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100BDE" w:rsidRDefault="009F169C" w:rsidP="00100BDE">
      <w:pPr>
        <w:spacing w:after="240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713BBD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>Descripti</w:t>
      </w:r>
      <w:r w:rsidR="00713BBD" w:rsidRPr="00713BBD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f pour </w:t>
      </w:r>
      <w:r w:rsidRPr="00713BBD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cahier des charges </w:t>
      </w:r>
      <w:r w:rsidR="00100BDE" w:rsidRPr="00713BBD">
        <w:rPr>
          <w:rFonts w:ascii="Arial" w:hAnsi="Arial" w:cs="Arial"/>
          <w:b/>
          <w:color w:val="164194"/>
          <w:sz w:val="32"/>
          <w:szCs w:val="32"/>
          <w:lang w:val="fr-BE"/>
        </w:rPr>
        <w:t xml:space="preserve">- </w:t>
      </w:r>
      <w:r w:rsidR="005D4EBC" w:rsidRPr="00713BBD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Planibel </w:t>
      </w:r>
      <w:proofErr w:type="spellStart"/>
      <w:r w:rsidR="005D4EBC" w:rsidRPr="00713BBD">
        <w:rPr>
          <w:rFonts w:ascii="Arial" w:hAnsi="Arial" w:cs="Arial"/>
          <w:b/>
          <w:color w:val="0070C0"/>
          <w:sz w:val="32"/>
          <w:szCs w:val="32"/>
          <w:lang w:val="fr-BE"/>
        </w:rPr>
        <w:t>Antibacterial</w:t>
      </w:r>
      <w:proofErr w:type="spellEnd"/>
    </w:p>
    <w:p w:rsidR="00F156B1" w:rsidRPr="00713BBD" w:rsidRDefault="00F156B1" w:rsidP="00F156B1">
      <w:pPr>
        <w:pStyle w:val="NoSpacing"/>
        <w:rPr>
          <w:lang w:val="fr-BE"/>
        </w:rPr>
      </w:pPr>
    </w:p>
    <w:p w:rsidR="00986555" w:rsidRDefault="00100BDE" w:rsidP="00100BDE">
      <w:pPr>
        <w:spacing w:after="240"/>
        <w:rPr>
          <w:rFonts w:ascii="Arial" w:hAnsi="Arial" w:cs="Arial"/>
          <w:sz w:val="24"/>
          <w:szCs w:val="24"/>
          <w:lang w:val="fr-BE"/>
        </w:rPr>
      </w:pPr>
      <w:r w:rsidRPr="00713BBD">
        <w:rPr>
          <w:rFonts w:ascii="Arial" w:hAnsi="Arial" w:cs="Arial"/>
          <w:sz w:val="24"/>
          <w:szCs w:val="24"/>
          <w:lang w:val="fr-BE"/>
        </w:rPr>
        <w:t xml:space="preserve">Planibel </w:t>
      </w:r>
      <w:proofErr w:type="spellStart"/>
      <w:r w:rsidRPr="00713BBD">
        <w:rPr>
          <w:rFonts w:ascii="Arial" w:hAnsi="Arial" w:cs="Arial"/>
          <w:sz w:val="24"/>
          <w:szCs w:val="24"/>
          <w:lang w:val="fr-BE"/>
        </w:rPr>
        <w:t>AntiBacterial</w:t>
      </w:r>
      <w:proofErr w:type="spellEnd"/>
      <w:r w:rsidRPr="00713BBD">
        <w:rPr>
          <w:rFonts w:ascii="Arial" w:hAnsi="Arial" w:cs="Arial"/>
          <w:sz w:val="24"/>
          <w:szCs w:val="24"/>
          <w:lang w:val="fr-BE"/>
        </w:rPr>
        <w:t xml:space="preserve"> : </w:t>
      </w:r>
      <w:r w:rsidR="000B612F">
        <w:rPr>
          <w:rFonts w:ascii="Arial" w:hAnsi="Arial" w:cs="Arial"/>
          <w:sz w:val="24"/>
          <w:szCs w:val="24"/>
          <w:lang w:val="fr-BE"/>
        </w:rPr>
        <w:t xml:space="preserve">verre </w:t>
      </w:r>
      <w:proofErr w:type="spellStart"/>
      <w:r w:rsidRPr="00713BBD">
        <w:rPr>
          <w:rFonts w:ascii="Arial" w:hAnsi="Arial" w:cs="Arial"/>
          <w:sz w:val="24"/>
          <w:szCs w:val="24"/>
          <w:lang w:val="fr-BE"/>
        </w:rPr>
        <w:t>float</w:t>
      </w:r>
      <w:proofErr w:type="spellEnd"/>
      <w:r w:rsidR="00C004F2" w:rsidRPr="00713BBD">
        <w:rPr>
          <w:rFonts w:ascii="Arial" w:hAnsi="Arial" w:cs="Arial"/>
          <w:sz w:val="24"/>
          <w:szCs w:val="24"/>
          <w:lang w:val="fr-BE"/>
        </w:rPr>
        <w:t xml:space="preserve"> contenant des </w:t>
      </w:r>
      <w:r w:rsidR="0041305D" w:rsidRPr="00713BBD">
        <w:rPr>
          <w:rFonts w:ascii="Arial" w:hAnsi="Arial" w:cs="Arial"/>
          <w:sz w:val="24"/>
          <w:szCs w:val="24"/>
          <w:lang w:val="fr-BE"/>
        </w:rPr>
        <w:t>ions d’argent incorporés dans la surface du verre</w:t>
      </w:r>
      <w:r w:rsidR="00963EB3" w:rsidRPr="00713BBD">
        <w:rPr>
          <w:rFonts w:ascii="Arial" w:hAnsi="Arial" w:cs="Arial"/>
          <w:sz w:val="24"/>
          <w:szCs w:val="24"/>
          <w:lang w:val="fr-BE"/>
        </w:rPr>
        <w:t xml:space="preserve">. Grâce </w:t>
      </w:r>
      <w:r w:rsidR="00123E2E" w:rsidRPr="00713BBD">
        <w:rPr>
          <w:rFonts w:ascii="Arial" w:hAnsi="Arial" w:cs="Arial"/>
          <w:sz w:val="24"/>
          <w:szCs w:val="24"/>
          <w:lang w:val="fr-BE"/>
        </w:rPr>
        <w:t>aux qualités</w:t>
      </w:r>
      <w:r w:rsidR="00963EB3" w:rsidRPr="00713BBD">
        <w:rPr>
          <w:rFonts w:ascii="Arial" w:hAnsi="Arial" w:cs="Arial"/>
          <w:sz w:val="24"/>
          <w:szCs w:val="24"/>
          <w:lang w:val="fr-BE"/>
        </w:rPr>
        <w:t xml:space="preserve"> antimicrobienne</w:t>
      </w:r>
      <w:r w:rsidR="00123E2E" w:rsidRPr="00713BBD">
        <w:rPr>
          <w:rFonts w:ascii="Arial" w:hAnsi="Arial" w:cs="Arial"/>
          <w:sz w:val="24"/>
          <w:szCs w:val="24"/>
          <w:lang w:val="fr-BE"/>
        </w:rPr>
        <w:t>s</w:t>
      </w:r>
      <w:r w:rsidR="00963EB3" w:rsidRPr="00713BBD">
        <w:rPr>
          <w:rFonts w:ascii="Arial" w:hAnsi="Arial" w:cs="Arial"/>
          <w:sz w:val="24"/>
          <w:szCs w:val="24"/>
          <w:lang w:val="fr-BE"/>
        </w:rPr>
        <w:t xml:space="preserve"> de l’argent, </w:t>
      </w:r>
      <w:r w:rsidR="00967F43">
        <w:rPr>
          <w:rFonts w:ascii="Arial" w:hAnsi="Arial" w:cs="Arial"/>
          <w:sz w:val="24"/>
          <w:szCs w:val="24"/>
          <w:lang w:val="fr-BE"/>
        </w:rPr>
        <w:t>99</w:t>
      </w:r>
      <w:r w:rsidRPr="00713BBD">
        <w:rPr>
          <w:rFonts w:ascii="Arial" w:hAnsi="Arial" w:cs="Arial"/>
          <w:sz w:val="24"/>
          <w:szCs w:val="24"/>
          <w:lang w:val="fr-BE"/>
        </w:rPr>
        <w:t xml:space="preserve">% </w:t>
      </w:r>
      <w:r w:rsidR="00963EB3" w:rsidRPr="00713BBD">
        <w:rPr>
          <w:rFonts w:ascii="Arial" w:hAnsi="Arial" w:cs="Arial"/>
          <w:sz w:val="24"/>
          <w:szCs w:val="24"/>
          <w:lang w:val="fr-BE"/>
        </w:rPr>
        <w:t xml:space="preserve">des bactéries qui se forment sur la surface sont éliminées, ce qui bloque la </w:t>
      </w:r>
      <w:r w:rsidR="00616D50" w:rsidRPr="00713BBD">
        <w:rPr>
          <w:rFonts w:ascii="Arial" w:hAnsi="Arial" w:cs="Arial"/>
          <w:sz w:val="24"/>
          <w:szCs w:val="24"/>
          <w:lang w:val="fr-BE"/>
        </w:rPr>
        <w:t>prolifération</w:t>
      </w:r>
      <w:r w:rsidR="00963EB3" w:rsidRPr="00713BBD">
        <w:rPr>
          <w:rFonts w:ascii="Arial" w:hAnsi="Arial" w:cs="Arial"/>
          <w:sz w:val="24"/>
          <w:szCs w:val="24"/>
          <w:lang w:val="fr-BE"/>
        </w:rPr>
        <w:t xml:space="preserve"> </w:t>
      </w:r>
      <w:r w:rsidR="00832E81" w:rsidRPr="00713BBD">
        <w:rPr>
          <w:rFonts w:ascii="Arial" w:hAnsi="Arial" w:cs="Arial"/>
          <w:sz w:val="24"/>
          <w:szCs w:val="24"/>
          <w:lang w:val="fr-BE"/>
        </w:rPr>
        <w:t>des champignons.</w:t>
      </w:r>
    </w:p>
    <w:p w:rsidR="00713BBD" w:rsidRPr="00F156B1" w:rsidRDefault="00713BBD" w:rsidP="00713BBD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713BBD" w:rsidRPr="004D31A8" w:rsidTr="00F254BE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3BBD" w:rsidRDefault="00713BBD" w:rsidP="00F254BE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520EC050" wp14:editId="1AF4AECE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187905" w:rsidRDefault="00187905" w:rsidP="00F25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1A8" w:rsidRDefault="00187905" w:rsidP="00EC06EC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C45D88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713BBD" w:rsidRPr="00C45D88">
              <w:rPr>
                <w:rFonts w:ascii="Arial" w:hAnsi="Arial" w:cs="Arial"/>
                <w:sz w:val="24"/>
                <w:szCs w:val="24"/>
                <w:lang w:val="fr-BE"/>
              </w:rPr>
              <w:t xml:space="preserve">Planibel </w:t>
            </w:r>
            <w:proofErr w:type="spellStart"/>
            <w:r w:rsidR="00713BBD" w:rsidRPr="00C45D88">
              <w:rPr>
                <w:rFonts w:ascii="Arial" w:hAnsi="Arial" w:cs="Arial"/>
                <w:sz w:val="24"/>
                <w:szCs w:val="24"/>
                <w:lang w:val="fr-BE"/>
              </w:rPr>
              <w:t>AntiBacterial</w:t>
            </w:r>
            <w:proofErr w:type="spellEnd"/>
            <w:r w:rsidR="00713BBD" w:rsidRPr="00C45D88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4D31A8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4D31A8" w:rsidRPr="004D31A8">
              <w:rPr>
                <w:rFonts w:ascii="Arial" w:hAnsi="Arial" w:cs="Arial"/>
                <w:sz w:val="24"/>
                <w:szCs w:val="24"/>
                <w:lang w:val="fr-BE"/>
              </w:rPr>
              <w:t>Cradlet</w:t>
            </w:r>
            <w:r w:rsidR="004D31A8">
              <w:rPr>
                <w:rFonts w:ascii="Arial" w:hAnsi="Arial" w:cs="Arial"/>
                <w:sz w:val="24"/>
                <w:szCs w:val="24"/>
                <w:lang w:val="fr-BE"/>
              </w:rPr>
              <w:t>oCradle</w:t>
            </w:r>
            <w:proofErr w:type="spellEnd"/>
            <w:r w:rsidR="004D31A8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4D31A8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4D31A8">
              <w:rPr>
                <w:rFonts w:ascii="Arial" w:hAnsi="Arial" w:cs="Arial"/>
                <w:sz w:val="24"/>
                <w:szCs w:val="24"/>
                <w:lang w:val="fr-BE"/>
              </w:rPr>
              <w:t xml:space="preserve">™ </w:t>
            </w:r>
            <w:proofErr w:type="spellStart"/>
            <w:r w:rsidR="004D31A8">
              <w:rPr>
                <w:rFonts w:ascii="Arial" w:hAnsi="Arial" w:cs="Arial"/>
                <w:sz w:val="24"/>
                <w:szCs w:val="24"/>
                <w:lang w:val="fr-BE"/>
              </w:rPr>
              <w:t>Silver</w:t>
            </w:r>
            <w:proofErr w:type="spellEnd"/>
            <w:r w:rsidR="004D31A8">
              <w:rPr>
                <w:rFonts w:ascii="Arial" w:hAnsi="Arial" w:cs="Arial"/>
                <w:sz w:val="24"/>
                <w:szCs w:val="24"/>
                <w:lang w:val="fr-BE"/>
              </w:rPr>
              <w:t>.</w:t>
            </w:r>
            <w:bookmarkStart w:id="0" w:name="_GoBack"/>
            <w:bookmarkEnd w:id="0"/>
          </w:p>
          <w:p w:rsidR="00CC7BFF" w:rsidRDefault="00CC7BFF" w:rsidP="00EC06EC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:rsidR="00CC7BFF" w:rsidRPr="00C45D88" w:rsidRDefault="00CC7BFF" w:rsidP="00EC06EC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713BBD" w:rsidRPr="00187905" w:rsidRDefault="00713BBD" w:rsidP="00713BBD">
      <w:pPr>
        <w:spacing w:after="0"/>
        <w:rPr>
          <w:rFonts w:ascii="Arial" w:hAnsi="Arial" w:cs="Arial"/>
          <w:sz w:val="17"/>
          <w:szCs w:val="17"/>
          <w:lang w:val="fr-BE"/>
        </w:rPr>
      </w:pPr>
    </w:p>
    <w:p w:rsidR="002A2467" w:rsidRDefault="002A2467" w:rsidP="00100BDE">
      <w:pPr>
        <w:spacing w:after="240"/>
        <w:rPr>
          <w:rFonts w:ascii="Arial" w:hAnsi="Arial" w:cs="Arial"/>
          <w:sz w:val="24"/>
          <w:szCs w:val="24"/>
          <w:lang w:val="fr-BE"/>
        </w:rPr>
      </w:pPr>
    </w:p>
    <w:p w:rsidR="002A2467" w:rsidRPr="002A2467" w:rsidRDefault="002A2467" w:rsidP="002A2467">
      <w:pPr>
        <w:rPr>
          <w:rFonts w:ascii="Arial" w:hAnsi="Arial" w:cs="Arial"/>
          <w:sz w:val="24"/>
          <w:szCs w:val="24"/>
          <w:lang w:val="fr-BE"/>
        </w:rPr>
      </w:pPr>
    </w:p>
    <w:p w:rsidR="002A2467" w:rsidRDefault="002A2467" w:rsidP="002A2467">
      <w:pPr>
        <w:rPr>
          <w:rFonts w:ascii="Arial" w:hAnsi="Arial" w:cs="Arial"/>
          <w:sz w:val="24"/>
          <w:szCs w:val="24"/>
          <w:lang w:val="fr-BE"/>
        </w:rPr>
      </w:pPr>
    </w:p>
    <w:p w:rsidR="00713BBD" w:rsidRPr="002A2467" w:rsidRDefault="002A2467" w:rsidP="002A2467">
      <w:pPr>
        <w:tabs>
          <w:tab w:val="left" w:pos="2836"/>
        </w:tabs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</w:p>
    <w:sectPr w:rsidR="00713BBD" w:rsidRPr="002A2467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44" w:rsidRDefault="00F62844" w:rsidP="008F0868">
      <w:pPr>
        <w:spacing w:after="0" w:line="240" w:lineRule="auto"/>
      </w:pPr>
      <w:r>
        <w:separator/>
      </w:r>
    </w:p>
  </w:endnote>
  <w:endnote w:type="continuationSeparator" w:id="0">
    <w:p w:rsidR="00F62844" w:rsidRDefault="00F6284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44" w:rsidRDefault="00F62844" w:rsidP="008F0868">
      <w:pPr>
        <w:spacing w:after="0" w:line="240" w:lineRule="auto"/>
      </w:pPr>
      <w:r>
        <w:separator/>
      </w:r>
    </w:p>
  </w:footnote>
  <w:footnote w:type="continuationSeparator" w:id="0">
    <w:p w:rsidR="00F62844" w:rsidRDefault="00F6284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87FD3"/>
    <w:rsid w:val="000B612F"/>
    <w:rsid w:val="000C0CE4"/>
    <w:rsid w:val="000C18DD"/>
    <w:rsid w:val="00100BDE"/>
    <w:rsid w:val="00123E2E"/>
    <w:rsid w:val="00187905"/>
    <w:rsid w:val="002A2467"/>
    <w:rsid w:val="002F28F3"/>
    <w:rsid w:val="002F58B7"/>
    <w:rsid w:val="003E1D88"/>
    <w:rsid w:val="00405E0B"/>
    <w:rsid w:val="0041305D"/>
    <w:rsid w:val="00497024"/>
    <w:rsid w:val="004D31A8"/>
    <w:rsid w:val="005D4EBC"/>
    <w:rsid w:val="00616D50"/>
    <w:rsid w:val="00713BBD"/>
    <w:rsid w:val="007F7F2F"/>
    <w:rsid w:val="00832E81"/>
    <w:rsid w:val="008F0868"/>
    <w:rsid w:val="00963EB3"/>
    <w:rsid w:val="00967F43"/>
    <w:rsid w:val="00972D13"/>
    <w:rsid w:val="00986555"/>
    <w:rsid w:val="009F169C"/>
    <w:rsid w:val="00BE20B5"/>
    <w:rsid w:val="00C004F2"/>
    <w:rsid w:val="00C37E12"/>
    <w:rsid w:val="00C45557"/>
    <w:rsid w:val="00C45D88"/>
    <w:rsid w:val="00CC7BFF"/>
    <w:rsid w:val="00D17A2E"/>
    <w:rsid w:val="00D23D81"/>
    <w:rsid w:val="00D51F03"/>
    <w:rsid w:val="00E37B0B"/>
    <w:rsid w:val="00E62569"/>
    <w:rsid w:val="00EC06EC"/>
    <w:rsid w:val="00EC1FE2"/>
    <w:rsid w:val="00F156B1"/>
    <w:rsid w:val="00F62844"/>
    <w:rsid w:val="00F75CEE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E515E7D8-0721-41EC-90DA-05E6467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2017-02-15T09:48:00Z</dcterms:created>
  <dcterms:modified xsi:type="dcterms:W3CDTF">2017-05-09T14:30:00Z</dcterms:modified>
  <cp:category>anv/rf</cp:category>
</cp:coreProperties>
</file>