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42C2B" w:rsidRPr="002F524F" w:rsidRDefault="002F524F" w:rsidP="00F42C2B">
      <w:pPr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2F524F">
        <w:rPr>
          <w:rFonts w:ascii="Arial" w:hAnsi="Arial" w:cs="Arial"/>
          <w:b/>
          <w:color w:val="333333"/>
          <w:sz w:val="32"/>
          <w:szCs w:val="32"/>
          <w:lang w:val="fr-BE"/>
        </w:rPr>
        <w:t xml:space="preserve">Descriptif pour cahier des charges - </w:t>
      </w:r>
      <w:r w:rsidR="001A6222" w:rsidRPr="002F524F">
        <w:rPr>
          <w:rFonts w:ascii="Arial" w:hAnsi="Arial" w:cs="Arial"/>
          <w:b/>
          <w:color w:val="0070C0"/>
          <w:sz w:val="32"/>
          <w:szCs w:val="32"/>
          <w:lang w:val="fr-BE"/>
        </w:rPr>
        <w:t>M</w:t>
      </w:r>
      <w:r w:rsidRPr="002F524F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irox </w:t>
      </w:r>
      <w:r w:rsidR="00363182">
        <w:rPr>
          <w:rFonts w:ascii="Arial" w:hAnsi="Arial" w:cs="Arial"/>
          <w:b/>
          <w:color w:val="0070C0"/>
          <w:sz w:val="32"/>
          <w:szCs w:val="32"/>
          <w:lang w:val="fr-BE"/>
        </w:rPr>
        <w:t>4Green</w:t>
      </w:r>
    </w:p>
    <w:p w:rsidR="00C93706" w:rsidRDefault="00C93706" w:rsidP="00ED10C8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</w:p>
    <w:p w:rsidR="00A25C3F" w:rsidRDefault="00157EBE" w:rsidP="00C0536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/>
        </w:rPr>
        <w:t xml:space="preserve">Mirox </w:t>
      </w:r>
      <w:r w:rsidR="00A25C3F">
        <w:rPr>
          <w:rFonts w:ascii="Arial" w:hAnsi="Arial" w:cs="Arial"/>
          <w:noProof/>
          <w:sz w:val="24"/>
          <w:szCs w:val="24"/>
          <w:lang w:val="fr-FR"/>
        </w:rPr>
        <w:t>4Green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est un m</w:t>
      </w:r>
      <w:r w:rsidR="00ED10C8">
        <w:rPr>
          <w:rFonts w:ascii="Arial" w:hAnsi="Arial" w:cs="Arial"/>
          <w:noProof/>
          <w:sz w:val="24"/>
          <w:szCs w:val="24"/>
          <w:lang w:val="fr-FR"/>
        </w:rPr>
        <w:t xml:space="preserve">iroir constitué d’un verre float </w:t>
      </w:r>
      <w:r w:rsidR="00A25C3F">
        <w:rPr>
          <w:rFonts w:ascii="Arial" w:hAnsi="Arial" w:cs="Arial"/>
          <w:noProof/>
          <w:sz w:val="24"/>
          <w:szCs w:val="24"/>
          <w:lang w:val="fr-FR"/>
        </w:rPr>
        <w:t xml:space="preserve">(clear, clearvision, bronze, gris) </w:t>
      </w:r>
      <w:bookmarkStart w:id="0" w:name="_GoBack"/>
      <w:bookmarkEnd w:id="0"/>
      <w:r w:rsidR="00ED10C8">
        <w:rPr>
          <w:rFonts w:ascii="Arial" w:hAnsi="Arial" w:cs="Arial"/>
          <w:noProof/>
          <w:sz w:val="24"/>
          <w:szCs w:val="24"/>
          <w:lang w:val="fr-FR"/>
        </w:rPr>
        <w:t xml:space="preserve">dont le dos est recouvert d’une couche d’argent, protégée par une double couche de </w:t>
      </w:r>
      <w:r w:rsidR="00A25C3F">
        <w:rPr>
          <w:rFonts w:ascii="Arial" w:hAnsi="Arial" w:cs="Arial"/>
          <w:noProof/>
          <w:sz w:val="24"/>
          <w:szCs w:val="24"/>
          <w:lang w:val="fr-FR"/>
        </w:rPr>
        <w:t>peinture</w:t>
      </w:r>
      <w:r w:rsidR="00A81EA0">
        <w:rPr>
          <w:rFonts w:ascii="Arial" w:hAnsi="Arial" w:cs="Arial"/>
          <w:noProof/>
          <w:sz w:val="24"/>
          <w:szCs w:val="24"/>
          <w:lang w:val="fr-FR"/>
        </w:rPr>
        <w:t xml:space="preserve">. </w:t>
      </w:r>
    </w:p>
    <w:p w:rsidR="00C05363" w:rsidRDefault="00A25C3F" w:rsidP="00C0536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 w:rsidRPr="00A25C3F">
        <w:rPr>
          <w:rFonts w:ascii="Arial" w:hAnsi="Arial" w:cs="Arial"/>
          <w:noProof/>
          <w:sz w:val="24"/>
          <w:szCs w:val="24"/>
          <w:lang w:val="fr-FR"/>
        </w:rPr>
        <w:t>Sa résistance à la corrosion est renforcée.</w:t>
      </w:r>
    </w:p>
    <w:p w:rsidR="00C05363" w:rsidRDefault="00A81EA0" w:rsidP="00C0536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/>
        </w:rPr>
        <w:t xml:space="preserve">Ce miroir est sans cuivre </w:t>
      </w:r>
      <w:r w:rsidR="00A25C3F">
        <w:rPr>
          <w:rFonts w:ascii="Arial" w:hAnsi="Arial" w:cs="Arial"/>
          <w:noProof/>
          <w:sz w:val="24"/>
          <w:szCs w:val="24"/>
          <w:lang w:val="fr-FR"/>
        </w:rPr>
        <w:t xml:space="preserve">et sans plomb.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La peinture ne contient qu’une quantité très limitée de plomb à savoir 0,004% (40ppm), qui provient d’autres matériaux naturels utilisés pour la fabrication de la peinture. </w:t>
      </w:r>
    </w:p>
    <w:p w:rsidR="00A81EA0" w:rsidRPr="001259F4" w:rsidRDefault="00A81EA0" w:rsidP="00C05363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/>
        </w:rPr>
        <w:t>La peinture utilisée a une opacité supérieure, ce qui la rend idéale pour les applications rétroéclairées.</w:t>
      </w:r>
    </w:p>
    <w:p w:rsidR="00986555" w:rsidRPr="00ED10C8" w:rsidRDefault="00986555" w:rsidP="00986555">
      <w:pPr>
        <w:spacing w:after="240"/>
        <w:rPr>
          <w:rFonts w:ascii="Arial" w:hAnsi="Arial" w:cs="Arial"/>
          <w:sz w:val="17"/>
          <w:szCs w:val="17"/>
          <w:lang w:val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A25C3F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9827F9" w:rsidP="009827F9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en-US" w:eastAsia="ja-JP"/>
                  </w:rPr>
                  <w:drawing>
                    <wp:inline distT="0" distB="0" distL="0" distR="0">
                      <wp:extent cx="1371600" cy="1328928"/>
                      <wp:effectExtent l="0" t="0" r="0" b="508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c2c_sil_4ClgTM.jp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13289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2F524F" w:rsidRDefault="002F524F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2F524F" w:rsidRPr="00E82419" w:rsidRDefault="002F524F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2F524F" w:rsidRDefault="002F524F" w:rsidP="009827F9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2F524F">
              <w:rPr>
                <w:rFonts w:ascii="Arial" w:hAnsi="Arial" w:cs="Arial"/>
                <w:sz w:val="24"/>
                <w:szCs w:val="24"/>
                <w:lang w:val="fr-BE"/>
              </w:rPr>
              <w:t xml:space="preserve">Le </w:t>
            </w:r>
            <w:r w:rsidR="00F42C2B" w:rsidRPr="002F524F">
              <w:rPr>
                <w:rFonts w:ascii="Arial" w:hAnsi="Arial" w:cs="Arial"/>
                <w:sz w:val="24"/>
                <w:szCs w:val="24"/>
                <w:lang w:val="fr-BE"/>
              </w:rPr>
              <w:t xml:space="preserve">Mirox </w:t>
            </w:r>
            <w:r w:rsidR="009827F9">
              <w:rPr>
                <w:rFonts w:ascii="Arial" w:hAnsi="Arial" w:cs="Arial"/>
                <w:sz w:val="24"/>
                <w:szCs w:val="24"/>
                <w:lang w:val="fr-BE"/>
              </w:rPr>
              <w:t>4Green</w:t>
            </w:r>
            <w:r w:rsidR="00F42C2B" w:rsidRPr="002F524F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A9758F" w:rsidRPr="00A9758F">
              <w:rPr>
                <w:rFonts w:ascii="Arial" w:hAnsi="Arial" w:cs="Arial"/>
                <w:sz w:val="24"/>
                <w:szCs w:val="24"/>
                <w:lang w:val="fr-BE"/>
              </w:rPr>
              <w:t xml:space="preserve">est certifié CradletoCradle Certified™ </w:t>
            </w:r>
            <w:r w:rsidR="00C05363">
              <w:rPr>
                <w:rFonts w:ascii="Arial" w:hAnsi="Arial" w:cs="Arial"/>
                <w:sz w:val="24"/>
                <w:szCs w:val="24"/>
                <w:lang w:val="fr-BE"/>
              </w:rPr>
              <w:t>Silver</w:t>
            </w:r>
          </w:p>
        </w:tc>
      </w:tr>
    </w:tbl>
    <w:p w:rsidR="00D23D81" w:rsidRPr="002F524F" w:rsidRDefault="00D23D81" w:rsidP="00D23D81">
      <w:pPr>
        <w:spacing w:after="0"/>
        <w:rPr>
          <w:rFonts w:ascii="Arial" w:hAnsi="Arial" w:cs="Arial"/>
          <w:sz w:val="17"/>
          <w:szCs w:val="17"/>
          <w:lang w:val="fr-BE"/>
        </w:rPr>
      </w:pPr>
    </w:p>
    <w:sectPr w:rsidR="00D23D81" w:rsidRPr="002F524F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AE" w:rsidRDefault="00CE6CAE" w:rsidP="008F0868">
      <w:pPr>
        <w:spacing w:after="0" w:line="240" w:lineRule="auto"/>
      </w:pPr>
      <w:r>
        <w:separator/>
      </w:r>
    </w:p>
  </w:endnote>
  <w:endnote w:type="continuationSeparator" w:id="0">
    <w:p w:rsidR="00CE6CAE" w:rsidRDefault="00CE6CAE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3F" w:rsidRDefault="00A25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en-US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3F" w:rsidRDefault="00A25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AE" w:rsidRDefault="00123619" w:rsidP="008F0868">
      <w:pPr>
        <w:spacing w:after="0" w:line="240" w:lineRule="auto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1" relativeHeight="251659264" behindDoc="0" locked="0" layoutInCell="0" allowOverlap="1">
                <wp:simplePos x="0" y="190500"/>
                <wp:positionH relativeFrom="page">
                  <wp:posOffset>0</wp:posOffset>
                </wp:positionH>
                <wp:positionV relativeFrom="page">
                  <wp:posOffset>190500</wp:posOffset>
                </wp:positionV>
                <wp:extent cx="7560310" cy="273050"/>
                <wp:effectExtent l="0" t="0" r="0" b="12700"/>
                <wp:wrapNone/>
                <wp:docPr id="2" name="MSIPCMe01348dc8ea3a8b1a85382ad" descr="{&quot;HashCode&quot;:176461838,&quot;Height&quot;:841.0,&quot;Width&quot;:595.0,&quot;Placement&quot;:&quot;Header&quot;,&quot;Index&quot;:&quot;Primary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619" w:rsidRPr="00123619" w:rsidRDefault="00123619" w:rsidP="0012361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123619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AGC Internal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e01348dc8ea3a8b1a85382ad" o:spid="_x0000_s1026" type="#_x0000_t202" alt="{&quot;HashCode&quot;:17646183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" o:allowincell="f" filled="f" stroked="f" strokeweight=".5pt">
                <v:fill o:detectmouseclick="t"/>
                <v:textbox inset=",0,,0">
                  <w:txbxContent>
                    <w:p w:rsidR="00123619" w:rsidRPr="00123619" w:rsidRDefault="00123619" w:rsidP="0012361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123619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AGC Internal Use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6CAE">
        <w:separator/>
      </w:r>
    </w:p>
  </w:footnote>
  <w:footnote w:type="continuationSeparator" w:id="0">
    <w:p w:rsidR="00CE6CAE" w:rsidRDefault="00CE6CAE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3F" w:rsidRDefault="00A25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C05363">
        <w:pPr>
          <w:pStyle w:val="Header"/>
        </w:pPr>
        <w:r>
          <w:rPr>
            <w:noProof/>
            <w:lang w:val="en-US" w:eastAsia="ja-JP"/>
          </w:rPr>
          <w:drawing>
            <wp:inline distT="0" distB="0" distL="0" distR="0">
              <wp:extent cx="7199630" cy="1589529"/>
              <wp:effectExtent l="0" t="0" r="127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annerMirox4Green_F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1832" cy="16143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3F" w:rsidRDefault="00A25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23619"/>
    <w:rsid w:val="00157EBE"/>
    <w:rsid w:val="001A6222"/>
    <w:rsid w:val="00223133"/>
    <w:rsid w:val="002F524F"/>
    <w:rsid w:val="00363182"/>
    <w:rsid w:val="003E1D88"/>
    <w:rsid w:val="00405E0B"/>
    <w:rsid w:val="00480D38"/>
    <w:rsid w:val="005D0482"/>
    <w:rsid w:val="008F0868"/>
    <w:rsid w:val="00972D13"/>
    <w:rsid w:val="009827F9"/>
    <w:rsid w:val="00986555"/>
    <w:rsid w:val="00A25C3F"/>
    <w:rsid w:val="00A81EA0"/>
    <w:rsid w:val="00A9758F"/>
    <w:rsid w:val="00BE20B5"/>
    <w:rsid w:val="00C05363"/>
    <w:rsid w:val="00C45557"/>
    <w:rsid w:val="00C93706"/>
    <w:rsid w:val="00CE6CAE"/>
    <w:rsid w:val="00D23D81"/>
    <w:rsid w:val="00D312DF"/>
    <w:rsid w:val="00D51F03"/>
    <w:rsid w:val="00E82419"/>
    <w:rsid w:val="00ED10C8"/>
    <w:rsid w:val="00F42C2B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E4F6-EC0F-45CD-80A7-D09A6556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Brichau Vania</cp:lastModifiedBy>
  <cp:revision>3</cp:revision>
  <cp:lastPrinted>2016-09-09T06:55:00Z</cp:lastPrinted>
  <dcterms:created xsi:type="dcterms:W3CDTF">2018-10-16T09:57:00Z</dcterms:created>
  <dcterms:modified xsi:type="dcterms:W3CDTF">2018-10-22T08:47:00Z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Vania.Brichau@eu.agc.com</vt:lpwstr>
  </property>
  <property fmtid="{D5CDD505-2E9C-101B-9397-08002B2CF9AE}" pid="5" name="MSIP_Label_05f2eb32-1734-49e1-8398-a303cd34c189_SetDate">
    <vt:lpwstr>2018-10-16T09:13:00.1308502Z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