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Default="00F75CEE" w:rsidP="000C18DD">
      <w:pPr>
        <w:spacing w:after="240"/>
        <w:rPr>
          <w:rFonts w:ascii="Arial" w:hAnsi="Arial" w:cs="Arial"/>
          <w:sz w:val="24"/>
          <w:szCs w:val="24"/>
        </w:rPr>
        <w:sectPr w:rsidR="00F75CEE" w:rsidSect="000C18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A01218" w:rsidRDefault="000A69B1" w:rsidP="00391AFE">
      <w:pPr>
        <w:rPr>
          <w:rFonts w:ascii="Arial" w:hAnsi="Arial" w:cs="Arial"/>
          <w:b/>
          <w:color w:val="0070C0"/>
          <w:sz w:val="32"/>
          <w:szCs w:val="32"/>
          <w:lang w:val="fr-BE"/>
        </w:rPr>
      </w:pPr>
      <w:r w:rsidRPr="000A69B1">
        <w:rPr>
          <w:rFonts w:ascii="Arial" w:hAnsi="Arial" w:cs="Arial"/>
          <w:b/>
          <w:color w:val="333333"/>
          <w:sz w:val="32"/>
          <w:szCs w:val="32"/>
          <w:lang w:val="fr-BE"/>
        </w:rPr>
        <w:t>Descriptif pour cahier des charges</w:t>
      </w:r>
      <w:r w:rsidR="00391AFE" w:rsidRPr="000A69B1">
        <w:rPr>
          <w:rFonts w:ascii="Arial" w:hAnsi="Arial" w:cs="Arial"/>
          <w:b/>
          <w:color w:val="333333"/>
          <w:sz w:val="32"/>
          <w:szCs w:val="32"/>
          <w:lang w:val="fr-BE"/>
        </w:rPr>
        <w:t xml:space="preserve"> - </w:t>
      </w:r>
      <w:r w:rsidR="003476CF" w:rsidRPr="000A69B1">
        <w:rPr>
          <w:rFonts w:ascii="Arial" w:hAnsi="Arial" w:cs="Arial"/>
          <w:b/>
          <w:color w:val="0070C0"/>
          <w:sz w:val="32"/>
          <w:szCs w:val="32"/>
          <w:lang w:val="fr-BE"/>
        </w:rPr>
        <w:t>Artlite</w:t>
      </w:r>
      <w:r w:rsidRPr="000A69B1">
        <w:rPr>
          <w:rFonts w:ascii="Arial" w:hAnsi="Arial" w:cs="Arial"/>
          <w:b/>
          <w:color w:val="0070C0"/>
          <w:sz w:val="32"/>
          <w:szCs w:val="32"/>
          <w:lang w:val="fr-BE"/>
        </w:rPr>
        <w:t xml:space="preserve"> Digital</w:t>
      </w:r>
    </w:p>
    <w:p w:rsidR="0091797F" w:rsidRDefault="0091797F" w:rsidP="00A07243">
      <w:pPr>
        <w:pStyle w:val="NoSpacing"/>
      </w:pPr>
    </w:p>
    <w:p w:rsidR="000A69B1" w:rsidRPr="002845C1" w:rsidRDefault="000A69B1" w:rsidP="000A69B1">
      <w:pPr>
        <w:spacing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A65804">
        <w:rPr>
          <w:rFonts w:ascii="Arial" w:hAnsi="Arial" w:cs="Arial"/>
          <w:sz w:val="24"/>
          <w:szCs w:val="24"/>
          <w:lang w:val="fr-FR"/>
        </w:rPr>
        <w:t xml:space="preserve">Artlite </w:t>
      </w:r>
      <w:r>
        <w:rPr>
          <w:rFonts w:ascii="Arial" w:hAnsi="Arial" w:cs="Arial"/>
          <w:sz w:val="24"/>
          <w:szCs w:val="24"/>
          <w:lang w:val="fr-FR"/>
        </w:rPr>
        <w:t xml:space="preserve">Digital est un </w:t>
      </w:r>
      <w:r w:rsidRPr="002845C1">
        <w:rPr>
          <w:rFonts w:ascii="Arial" w:hAnsi="Arial" w:cs="Arial"/>
          <w:sz w:val="24"/>
          <w:szCs w:val="24"/>
          <w:lang w:val="fr-FR"/>
        </w:rPr>
        <w:t>v</w:t>
      </w:r>
      <w:r w:rsidR="000106BD">
        <w:rPr>
          <w:rFonts w:ascii="Arial" w:hAnsi="Arial" w:cs="Arial"/>
          <w:sz w:val="24"/>
          <w:szCs w:val="24"/>
          <w:lang w:val="fr-FR"/>
        </w:rPr>
        <w:t xml:space="preserve">erre </w:t>
      </w:r>
      <w:r w:rsidRPr="002845C1">
        <w:rPr>
          <w:rFonts w:ascii="Arial" w:hAnsi="Arial" w:cs="Arial"/>
          <w:sz w:val="24"/>
          <w:szCs w:val="24"/>
          <w:lang w:val="fr-FR"/>
        </w:rPr>
        <w:t>dont un côté est recouvert d’un motif fonctionnel ou décoratif.</w:t>
      </w:r>
    </w:p>
    <w:p w:rsidR="000A69B1" w:rsidRPr="002845C1" w:rsidRDefault="000A69B1" w:rsidP="000A69B1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2845C1">
        <w:rPr>
          <w:rFonts w:ascii="Arial" w:hAnsi="Arial" w:cs="Arial"/>
          <w:sz w:val="24"/>
          <w:szCs w:val="24"/>
          <w:lang w:val="fr-FR"/>
        </w:rPr>
        <w:t>Ce produit est obtenu par le dépôt d’une couche d’émail sur le verre par un procédé d’impression numérique. Le v</w:t>
      </w:r>
      <w:r w:rsidR="00863BBF">
        <w:rPr>
          <w:rFonts w:ascii="Arial" w:hAnsi="Arial" w:cs="Arial"/>
          <w:sz w:val="24"/>
          <w:szCs w:val="24"/>
          <w:lang w:val="fr-FR"/>
        </w:rPr>
        <w:t>erre</w:t>
      </w:r>
      <w:r w:rsidRPr="002845C1">
        <w:rPr>
          <w:rFonts w:ascii="Arial" w:hAnsi="Arial" w:cs="Arial"/>
          <w:sz w:val="24"/>
          <w:szCs w:val="24"/>
          <w:lang w:val="fr-FR"/>
        </w:rPr>
        <w:t xml:space="preserve"> subit ensuite un traitement thermique qui </w:t>
      </w:r>
      <w:r w:rsidR="00863BBF">
        <w:rPr>
          <w:rFonts w:ascii="Arial" w:hAnsi="Arial" w:cs="Arial"/>
          <w:sz w:val="24"/>
          <w:szCs w:val="24"/>
          <w:lang w:val="fr-FR"/>
        </w:rPr>
        <w:t xml:space="preserve">lui </w:t>
      </w:r>
      <w:r w:rsidRPr="002845C1">
        <w:rPr>
          <w:rFonts w:ascii="Arial" w:hAnsi="Arial" w:cs="Arial"/>
          <w:sz w:val="24"/>
          <w:szCs w:val="24"/>
          <w:lang w:val="fr-FR"/>
        </w:rPr>
        <w:t>confère une gr</w:t>
      </w:r>
      <w:r w:rsidR="00863BBF">
        <w:rPr>
          <w:rFonts w:ascii="Arial" w:hAnsi="Arial" w:cs="Arial"/>
          <w:sz w:val="24"/>
          <w:szCs w:val="24"/>
          <w:lang w:val="fr-FR"/>
        </w:rPr>
        <w:t>ande stabilité</w:t>
      </w:r>
    </w:p>
    <w:p w:rsidR="000A69B1" w:rsidRPr="002845C1" w:rsidRDefault="000A69B1" w:rsidP="000A69B1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0A69B1" w:rsidRPr="002845C1" w:rsidRDefault="000A69B1" w:rsidP="000A69B1">
      <w:pPr>
        <w:pStyle w:val="NoSpacing"/>
        <w:rPr>
          <w:rFonts w:ascii="Arial" w:hAnsi="Arial" w:cs="Arial"/>
          <w:sz w:val="24"/>
          <w:szCs w:val="24"/>
          <w:lang w:val="fr-FR"/>
        </w:rPr>
      </w:pPr>
      <w:bookmarkStart w:id="0" w:name="_GoBack"/>
      <w:bookmarkEnd w:id="0"/>
      <w:r w:rsidRPr="002845C1">
        <w:rPr>
          <w:rFonts w:ascii="Arial" w:hAnsi="Arial" w:cs="Arial"/>
          <w:sz w:val="24"/>
          <w:szCs w:val="24"/>
          <w:lang w:val="fr-FR"/>
        </w:rPr>
        <w:t xml:space="preserve">Artlite </w:t>
      </w:r>
      <w:r>
        <w:rPr>
          <w:rFonts w:ascii="Arial" w:hAnsi="Arial" w:cs="Arial"/>
          <w:sz w:val="24"/>
          <w:szCs w:val="24"/>
          <w:lang w:val="fr-FR"/>
        </w:rPr>
        <w:t xml:space="preserve">Digital </w:t>
      </w:r>
      <w:r w:rsidRPr="002845C1">
        <w:rPr>
          <w:rFonts w:ascii="Arial" w:hAnsi="Arial" w:cs="Arial"/>
          <w:sz w:val="24"/>
          <w:szCs w:val="24"/>
          <w:lang w:val="fr-FR"/>
        </w:rPr>
        <w:t>est toujours trempé et satisfait aux normes suivantes :</w:t>
      </w:r>
    </w:p>
    <w:p w:rsidR="000A69B1" w:rsidRPr="002845C1" w:rsidRDefault="000A69B1" w:rsidP="000A69B1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0A69B1" w:rsidRPr="002845C1" w:rsidRDefault="000A69B1" w:rsidP="000A69B1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2845C1">
        <w:rPr>
          <w:rFonts w:ascii="Arial" w:hAnsi="Arial" w:cs="Arial"/>
          <w:sz w:val="24"/>
          <w:szCs w:val="24"/>
          <w:lang w:val="fr-FR"/>
        </w:rPr>
        <w:t xml:space="preserve">EN 12150 – Verre de silicate </w:t>
      </w:r>
      <w:proofErr w:type="spellStart"/>
      <w:r w:rsidRPr="002845C1">
        <w:rPr>
          <w:rFonts w:ascii="Arial" w:hAnsi="Arial" w:cs="Arial"/>
          <w:sz w:val="24"/>
          <w:szCs w:val="24"/>
          <w:lang w:val="fr-FR"/>
        </w:rPr>
        <w:t>sodocalcique</w:t>
      </w:r>
      <w:proofErr w:type="spellEnd"/>
      <w:r w:rsidRPr="002845C1">
        <w:rPr>
          <w:rFonts w:ascii="Arial" w:hAnsi="Arial" w:cs="Arial"/>
          <w:sz w:val="24"/>
          <w:szCs w:val="24"/>
          <w:lang w:val="fr-FR"/>
        </w:rPr>
        <w:t xml:space="preserve"> de sécurité trempé thermiquement</w:t>
      </w:r>
    </w:p>
    <w:p w:rsidR="000A69B1" w:rsidRPr="002845C1" w:rsidRDefault="000A69B1" w:rsidP="000A69B1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2845C1">
        <w:rPr>
          <w:rFonts w:ascii="Arial" w:hAnsi="Arial" w:cs="Arial"/>
          <w:sz w:val="24"/>
          <w:szCs w:val="24"/>
          <w:lang w:val="fr-FR"/>
        </w:rPr>
        <w:t xml:space="preserve">EN 14179 – Verre de silicate </w:t>
      </w:r>
      <w:proofErr w:type="spellStart"/>
      <w:r w:rsidRPr="002845C1">
        <w:rPr>
          <w:rFonts w:ascii="Arial" w:hAnsi="Arial" w:cs="Arial"/>
          <w:sz w:val="24"/>
          <w:szCs w:val="24"/>
          <w:lang w:val="fr-FR"/>
        </w:rPr>
        <w:t>sodocalcique</w:t>
      </w:r>
      <w:proofErr w:type="spellEnd"/>
      <w:r w:rsidRPr="002845C1">
        <w:rPr>
          <w:rFonts w:ascii="Arial" w:hAnsi="Arial" w:cs="Arial"/>
          <w:sz w:val="24"/>
          <w:szCs w:val="24"/>
          <w:lang w:val="fr-FR"/>
        </w:rPr>
        <w:t xml:space="preserve"> de sécurité trempé thermiquement traité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Heat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Soak</w:t>
      </w:r>
      <w:proofErr w:type="spellEnd"/>
    </w:p>
    <w:p w:rsidR="000A69B1" w:rsidRPr="00A65804" w:rsidRDefault="000A69B1" w:rsidP="000A69B1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2845C1">
        <w:rPr>
          <w:rFonts w:ascii="Arial" w:hAnsi="Arial" w:cs="Arial"/>
          <w:sz w:val="24"/>
          <w:szCs w:val="24"/>
          <w:lang w:val="fr-FR"/>
        </w:rPr>
        <w:t xml:space="preserve">EN 1863 – Verre de silicate </w:t>
      </w:r>
      <w:proofErr w:type="spellStart"/>
      <w:r w:rsidRPr="002845C1">
        <w:rPr>
          <w:rFonts w:ascii="Arial" w:hAnsi="Arial" w:cs="Arial"/>
          <w:sz w:val="24"/>
          <w:szCs w:val="24"/>
          <w:lang w:val="fr-FR"/>
        </w:rPr>
        <w:t>sodocalcique</w:t>
      </w:r>
      <w:proofErr w:type="spellEnd"/>
      <w:r w:rsidRPr="002845C1">
        <w:rPr>
          <w:rFonts w:ascii="Arial" w:hAnsi="Arial" w:cs="Arial"/>
          <w:sz w:val="24"/>
          <w:szCs w:val="24"/>
          <w:lang w:val="fr-FR"/>
        </w:rPr>
        <w:t xml:space="preserve"> durci thermiquement</w:t>
      </w:r>
    </w:p>
    <w:p w:rsidR="000A69B1" w:rsidRPr="000A69B1" w:rsidRDefault="000A69B1" w:rsidP="00A01218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sectPr w:rsidR="000A69B1" w:rsidRPr="000A69B1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70B" w:rsidRDefault="0072070B" w:rsidP="008F0868">
      <w:pPr>
        <w:spacing w:after="0" w:line="240" w:lineRule="auto"/>
      </w:pPr>
      <w:r>
        <w:separator/>
      </w:r>
    </w:p>
  </w:endnote>
  <w:endnote w:type="continuationSeparator" w:id="0">
    <w:p w:rsidR="0072070B" w:rsidRDefault="0072070B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6BD" w:rsidRDefault="000106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199993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3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6BD" w:rsidRDefault="000106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70B" w:rsidRDefault="0072070B" w:rsidP="008F0868">
      <w:pPr>
        <w:spacing w:after="0" w:line="240" w:lineRule="auto"/>
      </w:pPr>
      <w:r>
        <w:separator/>
      </w:r>
    </w:p>
  </w:footnote>
  <w:footnote w:type="continuationSeparator" w:id="0">
    <w:p w:rsidR="0072070B" w:rsidRDefault="0072070B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6BD" w:rsidRDefault="000106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199999" cy="2377646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9" cy="23776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6BD" w:rsidRDefault="000106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106BD"/>
    <w:rsid w:val="000A69B1"/>
    <w:rsid w:val="000B1B06"/>
    <w:rsid w:val="000C18DD"/>
    <w:rsid w:val="00225BC6"/>
    <w:rsid w:val="003476CF"/>
    <w:rsid w:val="003843A4"/>
    <w:rsid w:val="00391AFE"/>
    <w:rsid w:val="003E1D88"/>
    <w:rsid w:val="00405E0B"/>
    <w:rsid w:val="0047417E"/>
    <w:rsid w:val="00595315"/>
    <w:rsid w:val="006E219E"/>
    <w:rsid w:val="0072070B"/>
    <w:rsid w:val="00863BBF"/>
    <w:rsid w:val="008F0868"/>
    <w:rsid w:val="0091797F"/>
    <w:rsid w:val="00972D13"/>
    <w:rsid w:val="00986555"/>
    <w:rsid w:val="00A01218"/>
    <w:rsid w:val="00A07243"/>
    <w:rsid w:val="00B37DD6"/>
    <w:rsid w:val="00BE20B5"/>
    <w:rsid w:val="00BF0442"/>
    <w:rsid w:val="00C45557"/>
    <w:rsid w:val="00D23D81"/>
    <w:rsid w:val="00D50584"/>
    <w:rsid w:val="00D51F03"/>
    <w:rsid w:val="00F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3C2B1-9A97-477B-A3A3-0F7DAF5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01218"/>
    <w:pPr>
      <w:spacing w:after="0" w:line="240" w:lineRule="auto"/>
    </w:pPr>
    <w:rPr>
      <w:rFonts w:eastAsiaTheme="minorEastAsia"/>
      <w:lang w:val="fr-B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8A7CD-65A2-43FE-89B4-E0E6AD5A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18</cp:revision>
  <cp:lastPrinted>2016-09-09T06:55:00Z</cp:lastPrinted>
  <dcterms:created xsi:type="dcterms:W3CDTF">2016-09-19T14:10:00Z</dcterms:created>
  <dcterms:modified xsi:type="dcterms:W3CDTF">2017-05-09T14:54:00Z</dcterms:modified>
</cp:coreProperties>
</file>